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Методический паспорт 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учителя </w:t>
      </w:r>
      <w:r w:rsidR="00653DD2">
        <w:rPr>
          <w:b/>
          <w:bCs/>
          <w:i/>
          <w:iCs/>
          <w:color w:val="4F81BD" w:themeColor="accent1"/>
          <w:sz w:val="28"/>
          <w:lang w:eastAsia="ru-RU"/>
        </w:rPr>
        <w:t>родного (</w:t>
      </w: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татарского</w:t>
      </w:r>
      <w:r w:rsidR="00653DD2">
        <w:rPr>
          <w:b/>
          <w:bCs/>
          <w:i/>
          <w:iCs/>
          <w:color w:val="4F81BD" w:themeColor="accent1"/>
          <w:sz w:val="28"/>
          <w:lang w:eastAsia="ru-RU"/>
        </w:rPr>
        <w:t>)</w:t>
      </w: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языка и литературы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МБОУ "</w:t>
      </w:r>
      <w:proofErr w:type="spellStart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Нижне-Наратбашская</w:t>
      </w:r>
      <w:proofErr w:type="spellEnd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ООШ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</w:t>
      </w:r>
      <w:proofErr w:type="spellStart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Буинского</w:t>
      </w:r>
      <w:proofErr w:type="spellEnd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муниципального района РТ"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</w:t>
      </w:r>
      <w:proofErr w:type="spellStart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Шарафутдиновой</w:t>
      </w:r>
      <w:proofErr w:type="spellEnd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Лилии </w:t>
      </w:r>
      <w:proofErr w:type="spellStart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Габдулхаковны</w:t>
      </w:r>
      <w:proofErr w:type="spellEnd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</w:t>
      </w:r>
    </w:p>
    <w:p w:rsidR="005B418A" w:rsidRPr="005B418A" w:rsidRDefault="00653DD2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>
        <w:rPr>
          <w:b/>
          <w:bCs/>
          <w:i/>
          <w:iCs/>
          <w:color w:val="4F81BD" w:themeColor="accent1"/>
          <w:sz w:val="28"/>
          <w:lang w:eastAsia="ru-RU"/>
        </w:rPr>
        <w:t xml:space="preserve">за 2020- 2021 </w:t>
      </w:r>
      <w:r w:rsidR="005B418A" w:rsidRPr="005B418A">
        <w:rPr>
          <w:b/>
          <w:bCs/>
          <w:i/>
          <w:iCs/>
          <w:color w:val="4F81BD" w:themeColor="accent1"/>
          <w:sz w:val="28"/>
          <w:lang w:eastAsia="ru-RU"/>
        </w:rPr>
        <w:t>учебный год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</w:rPr>
        <w:t>Личные данные</w:t>
      </w:r>
    </w:p>
    <w:tbl>
      <w:tblPr>
        <w:tblStyle w:val="11"/>
        <w:tblW w:w="9027" w:type="dxa"/>
        <w:tblInd w:w="720" w:type="dxa"/>
        <w:tblLook w:val="04A0"/>
      </w:tblPr>
      <w:tblGrid>
        <w:gridCol w:w="4208"/>
        <w:gridCol w:w="4819"/>
      </w:tblGrid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Стаж педагогической деятельности / в данной должности</w:t>
            </w:r>
          </w:p>
        </w:tc>
        <w:tc>
          <w:tcPr>
            <w:tcW w:w="4819" w:type="dxa"/>
          </w:tcPr>
          <w:p w:rsidR="00C01192" w:rsidRPr="005B418A" w:rsidRDefault="00653DD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C01192" w:rsidRPr="005B418A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Квалификационная категория, до какого года</w:t>
            </w:r>
          </w:p>
        </w:tc>
        <w:tc>
          <w:tcPr>
            <w:tcW w:w="4819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Высшая, 202</w:t>
            </w:r>
            <w:r w:rsidR="00653D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Наличие курсов повышения квалификации, тема курсов, где, количество часов</w:t>
            </w:r>
          </w:p>
        </w:tc>
        <w:tc>
          <w:tcPr>
            <w:tcW w:w="4819" w:type="dxa"/>
          </w:tcPr>
          <w:p w:rsidR="009A1988" w:rsidRPr="00FC3B15" w:rsidRDefault="00FC3B15" w:rsidP="00FC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071FC" w:rsidRPr="00FC3B15">
              <w:rPr>
                <w:rFonts w:ascii="Times New Roman" w:hAnsi="Times New Roman"/>
                <w:sz w:val="24"/>
                <w:szCs w:val="24"/>
                <w:lang w:val="tt-RU"/>
              </w:rPr>
              <w:t>“Профилактика гриппа и острых респираторных вирусных инфекций (</w:t>
            </w:r>
            <w:proofErr w:type="gramStart"/>
            <w:r w:rsidR="007071FC" w:rsidRPr="00FC3B15">
              <w:rPr>
                <w:rFonts w:ascii="Times New Roman" w:hAnsi="Times New Roman"/>
                <w:sz w:val="24"/>
                <w:szCs w:val="24"/>
                <w:lang w:val="tt-RU"/>
              </w:rPr>
              <w:t>С</w:t>
            </w:r>
            <w:proofErr w:type="gramEnd"/>
            <w:r w:rsidR="007071FC" w:rsidRPr="00FC3B15">
              <w:rPr>
                <w:rFonts w:ascii="Times New Roman" w:hAnsi="Times New Roman"/>
                <w:sz w:val="24"/>
                <w:szCs w:val="24"/>
                <w:lang w:val="en-US"/>
              </w:rPr>
              <w:t>OVID</w:t>
            </w:r>
            <w:r w:rsidR="007071FC" w:rsidRPr="00FC3B15">
              <w:rPr>
                <w:rFonts w:ascii="Times New Roman" w:hAnsi="Times New Roman"/>
                <w:sz w:val="24"/>
                <w:szCs w:val="24"/>
              </w:rPr>
              <w:t xml:space="preserve"> - 19)», 36 часов, Сайт </w:t>
            </w:r>
            <w:r w:rsidR="007071FC" w:rsidRPr="00FC3B15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7071FC" w:rsidRPr="00FC3B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071FC" w:rsidRPr="00FC3B15">
              <w:rPr>
                <w:rFonts w:ascii="Times New Roman" w:hAnsi="Times New Roman"/>
                <w:sz w:val="24"/>
                <w:szCs w:val="24"/>
              </w:rPr>
              <w:t>Единыйурок.рф</w:t>
            </w:r>
            <w:proofErr w:type="spellEnd"/>
            <w:r w:rsidR="007071FC" w:rsidRPr="00FC3B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3B15" w:rsidRPr="007071FC" w:rsidRDefault="00FC3B15" w:rsidP="00FC3B15">
            <w:pPr>
              <w:rPr>
                <w:rFonts w:ascii="Times New Roman" w:hAnsi="Times New Roman"/>
                <w:sz w:val="24"/>
                <w:szCs w:val="24"/>
              </w:rPr>
            </w:pPr>
            <w:r w:rsidRPr="00FC3B15">
              <w:rPr>
                <w:rFonts w:ascii="Times New Roman" w:hAnsi="Times New Roman"/>
                <w:sz w:val="24"/>
                <w:szCs w:val="24"/>
              </w:rPr>
              <w:t xml:space="preserve">- «Организация работы классного руководителя в образовательной организации в объеме 250 часов для осуществления профессиональной деятельности  в сфере образования по профилю </w:t>
            </w:r>
            <w:r w:rsidR="00A45C7E">
              <w:rPr>
                <w:rFonts w:ascii="Times New Roman" w:hAnsi="Times New Roman"/>
                <w:sz w:val="24"/>
                <w:szCs w:val="24"/>
              </w:rPr>
              <w:t>«К</w:t>
            </w:r>
            <w:r w:rsidRPr="00FC3B15">
              <w:rPr>
                <w:rFonts w:ascii="Times New Roman" w:hAnsi="Times New Roman"/>
                <w:sz w:val="24"/>
                <w:szCs w:val="24"/>
              </w:rPr>
              <w:t xml:space="preserve">лассный руководитель», 250  часов, сайт </w:t>
            </w:r>
            <w:r w:rsidRPr="00FC3B15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FC3B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C3B15">
              <w:rPr>
                <w:rFonts w:ascii="Times New Roman" w:hAnsi="Times New Roman"/>
                <w:sz w:val="24"/>
                <w:szCs w:val="24"/>
              </w:rPr>
              <w:t>Единыйурок.рф</w:t>
            </w:r>
            <w:proofErr w:type="spellEnd"/>
            <w:r w:rsidRPr="00FC3B15">
              <w:rPr>
                <w:rFonts w:ascii="Times New Roman" w:hAnsi="Times New Roman"/>
                <w:sz w:val="24"/>
                <w:szCs w:val="24"/>
              </w:rPr>
              <w:t>. от 21.05.2021.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Государственные и отраслевые награды за учебный год</w:t>
            </w:r>
          </w:p>
        </w:tc>
        <w:tc>
          <w:tcPr>
            <w:tcW w:w="4819" w:type="dxa"/>
          </w:tcPr>
          <w:p w:rsidR="00C01192" w:rsidRPr="008F7BE1" w:rsidRDefault="00361F1B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Дипл</w:t>
            </w:r>
            <w:r w:rsidR="00A45C7E">
              <w:rPr>
                <w:rFonts w:ascii="Times New Roman" w:hAnsi="Times New Roman"/>
                <w:sz w:val="24"/>
                <w:szCs w:val="24"/>
                <w:lang w:val="tt-RU"/>
              </w:rPr>
              <w:t>ом  главы БМР , конкурс чтецов “Тукай – шигъри чишмәбез”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посв. к 135- летию великого татарского поэта Г.</w:t>
            </w:r>
            <w:r>
              <w:rPr>
                <w:rFonts w:ascii="Times New Roman" w:hAnsi="Times New Roman"/>
                <w:sz w:val="24"/>
                <w:szCs w:val="24"/>
              </w:rPr>
              <w:t>Тукая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Контактные данные: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электронный адрес,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819" w:type="dxa"/>
          </w:tcPr>
          <w:p w:rsidR="00C01192" w:rsidRPr="00911A7D" w:rsidRDefault="00770AA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a</w:t>
            </w:r>
            <w:r w:rsidR="00911A7D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kkaen</w:t>
            </w:r>
            <w:proofErr w:type="spellEnd"/>
            <w:r w:rsidR="00911A7D" w:rsidRPr="00AA5D05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  <w:t>1968@</w:t>
            </w:r>
            <w:r w:rsidR="00911A7D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gmail.com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en-US"/>
              </w:rPr>
              <w:t>89063292485</w:t>
            </w:r>
          </w:p>
        </w:tc>
      </w:tr>
      <w:tr w:rsidR="00C01192" w:rsidRPr="005B418A" w:rsidTr="00C01192">
        <w:tc>
          <w:tcPr>
            <w:tcW w:w="4208" w:type="dxa"/>
            <w:vMerge w:val="restart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Наличие сайта, </w:t>
            </w:r>
            <w:proofErr w:type="spellStart"/>
            <w:r w:rsidRPr="005B418A">
              <w:rPr>
                <w:rFonts w:ascii="Times New Roman" w:hAnsi="Times New Roman"/>
                <w:sz w:val="24"/>
                <w:szCs w:val="24"/>
              </w:rPr>
              <w:t>блога</w:t>
            </w:r>
            <w:proofErr w:type="spellEnd"/>
            <w:r w:rsidRPr="005B418A">
              <w:rPr>
                <w:rFonts w:ascii="Times New Roman" w:hAnsi="Times New Roman"/>
                <w:sz w:val="24"/>
                <w:szCs w:val="24"/>
              </w:rPr>
              <w:t>, сообщества, адрес</w:t>
            </w:r>
          </w:p>
        </w:tc>
        <w:tc>
          <w:tcPr>
            <w:tcW w:w="4819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- учительский. сайт. Шарафутдинова Лилия Габдулхаковна (инфоурок)</w:t>
            </w:r>
          </w:p>
        </w:tc>
      </w:tr>
      <w:tr w:rsidR="00C01192" w:rsidRPr="005B418A" w:rsidTr="00C01192">
        <w:tc>
          <w:tcPr>
            <w:tcW w:w="4208" w:type="dxa"/>
            <w:vMerge/>
          </w:tcPr>
          <w:p w:rsidR="00C01192" w:rsidRPr="005B418A" w:rsidRDefault="00C0119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01192" w:rsidRPr="005B418A" w:rsidRDefault="00C0119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172D">
              <w:rPr>
                <w:rFonts w:ascii="Times New Roman" w:hAnsi="Times New Roman"/>
                <w:sz w:val="24"/>
                <w:szCs w:val="24"/>
              </w:rPr>
              <w:t>"http://nsportal.ru/sharafutdinova-liliya-gabdulhakovna" &gt; сайт учителя татарского языка и литературы&lt;/</w:t>
            </w:r>
            <w:proofErr w:type="spellStart"/>
            <w:r w:rsidRPr="0059172D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59172D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</w:tbl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</w:rPr>
        <w:t xml:space="preserve">Статистические данные 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B418A" w:rsidRPr="005B418A" w:rsidRDefault="005B418A" w:rsidP="005B418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Успеваемость и качество знаний обучающихся  по результатам государственной итоговой    аттестации, экзамена, тестирования, итоговых переводных контрольных работ </w:t>
      </w:r>
    </w:p>
    <w:p w:rsidR="005B418A" w:rsidRPr="005B418A" w:rsidRDefault="005B418A" w:rsidP="005B418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jc w:val="center"/>
        <w:tblInd w:w="720" w:type="dxa"/>
        <w:tblLook w:val="04A0"/>
      </w:tblPr>
      <w:tblGrid>
        <w:gridCol w:w="1154"/>
        <w:gridCol w:w="2562"/>
        <w:gridCol w:w="1559"/>
        <w:gridCol w:w="913"/>
        <w:gridCol w:w="1155"/>
        <w:gridCol w:w="1647"/>
      </w:tblGrid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Учебный     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       год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Вид  </w:t>
            </w:r>
            <w:proofErr w:type="gramStart"/>
            <w:r w:rsidRPr="005B418A">
              <w:rPr>
                <w:rFonts w:ascii="Times New Roman" w:hAnsi="Times New Roman"/>
                <w:sz w:val="24"/>
                <w:szCs w:val="24"/>
              </w:rPr>
              <w:t>контрольной</w:t>
            </w:r>
            <w:proofErr w:type="gramEnd"/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работы (ГИА, экзамен, тестирование, итоговая контрольная работа)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3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5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647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B418A" w:rsidRPr="005210EA" w:rsidRDefault="0007211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210EA">
              <w:rPr>
                <w:rFonts w:ascii="Times New Roman" w:hAnsi="Times New Roman"/>
                <w:sz w:val="24"/>
                <w:szCs w:val="24"/>
              </w:rPr>
              <w:t>20</w:t>
            </w:r>
            <w:r w:rsidRPr="005210EA">
              <w:rPr>
                <w:rFonts w:ascii="Times New Roman" w:hAnsi="Times New Roman"/>
                <w:sz w:val="24"/>
                <w:szCs w:val="24"/>
                <w:lang w:val="tt-RU"/>
              </w:rPr>
              <w:t>20</w:t>
            </w:r>
            <w:r w:rsidR="002E0829" w:rsidRPr="005210EA">
              <w:rPr>
                <w:rFonts w:ascii="Times New Roman" w:hAnsi="Times New Roman"/>
                <w:sz w:val="24"/>
                <w:szCs w:val="24"/>
                <w:lang w:val="tt-RU"/>
              </w:rPr>
              <w:t>-2</w:t>
            </w:r>
            <w:r w:rsidRPr="005210EA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2562" w:type="dxa"/>
          </w:tcPr>
          <w:p w:rsidR="005B418A" w:rsidRPr="005210EA" w:rsidRDefault="00637514" w:rsidP="005B418A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10EA">
              <w:rPr>
                <w:rFonts w:ascii="Times New Roman" w:hAnsi="Times New Roman"/>
                <w:sz w:val="24"/>
                <w:szCs w:val="24"/>
              </w:rPr>
              <w:t xml:space="preserve">Административная </w:t>
            </w:r>
            <w:r w:rsidR="0007211A" w:rsidRPr="005210EA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Pr="005210EA">
              <w:rPr>
                <w:rFonts w:ascii="Times New Roman" w:hAnsi="Times New Roman"/>
                <w:sz w:val="24"/>
                <w:szCs w:val="24"/>
              </w:rPr>
              <w:t xml:space="preserve">за 1 полугодие </w:t>
            </w:r>
            <w:r w:rsidR="0007211A" w:rsidRPr="005210EA">
              <w:rPr>
                <w:rFonts w:ascii="Times New Roman" w:hAnsi="Times New Roman"/>
                <w:sz w:val="24"/>
                <w:szCs w:val="24"/>
              </w:rPr>
              <w:t>(</w:t>
            </w:r>
            <w:r w:rsidR="0007211A" w:rsidRPr="005210EA">
              <w:rPr>
                <w:rFonts w:ascii="Times New Roman" w:hAnsi="Times New Roman"/>
                <w:sz w:val="24"/>
                <w:szCs w:val="24"/>
                <w:lang w:val="tt-RU"/>
              </w:rPr>
              <w:t>тест</w:t>
            </w:r>
            <w:r w:rsidR="005B418A" w:rsidRPr="005210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B418A" w:rsidRPr="005210EA" w:rsidRDefault="0007211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210EA">
              <w:rPr>
                <w:rFonts w:ascii="Times New Roman" w:hAnsi="Times New Roman"/>
                <w:sz w:val="24"/>
                <w:szCs w:val="24"/>
                <w:lang w:val="tt-RU"/>
              </w:rPr>
              <w:t>Русский</w:t>
            </w:r>
            <w:r w:rsidR="00911A7D" w:rsidRPr="005210E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5B418A" w:rsidRPr="005210E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5B418A" w:rsidRPr="005210EA" w:rsidRDefault="0007211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210EA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155" w:type="dxa"/>
          </w:tcPr>
          <w:p w:rsidR="005B418A" w:rsidRPr="005210EA" w:rsidRDefault="0007211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210EA">
              <w:rPr>
                <w:rFonts w:ascii="Times New Roman" w:hAnsi="Times New Roman"/>
                <w:sz w:val="24"/>
                <w:szCs w:val="24"/>
                <w:lang w:val="tt-RU"/>
              </w:rPr>
              <w:t>66</w:t>
            </w:r>
          </w:p>
        </w:tc>
        <w:tc>
          <w:tcPr>
            <w:tcW w:w="1647" w:type="dxa"/>
          </w:tcPr>
          <w:p w:rsidR="005B418A" w:rsidRPr="005210EA" w:rsidRDefault="00204435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10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E0829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E0829" w:rsidRDefault="002E0829">
            <w:r w:rsidRPr="00EE4184">
              <w:rPr>
                <w:rFonts w:ascii="Times New Roman" w:hAnsi="Times New Roman"/>
                <w:sz w:val="24"/>
                <w:szCs w:val="24"/>
              </w:rPr>
              <w:t>20</w:t>
            </w:r>
            <w:r w:rsidR="00F96497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562" w:type="dxa"/>
          </w:tcPr>
          <w:p w:rsidR="002E0829" w:rsidRPr="005B418A" w:rsidRDefault="002E0829" w:rsidP="004704B8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1559" w:type="dxa"/>
          </w:tcPr>
          <w:p w:rsidR="002E0829" w:rsidRPr="005B418A" w:rsidRDefault="002E0829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="00625BD1">
              <w:rPr>
                <w:rFonts w:ascii="Times New Roman" w:hAnsi="Times New Roman"/>
                <w:sz w:val="24"/>
                <w:szCs w:val="24"/>
                <w:lang w:val="tt-RU"/>
              </w:rPr>
              <w:t>(татарский )</w:t>
            </w:r>
            <w:r w:rsidR="00BC27A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2E0829" w:rsidRPr="00211BCB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2E0829" w:rsidRPr="00211BCB" w:rsidRDefault="00D55FC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47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E0829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E0829" w:rsidRDefault="002E0829">
            <w:r w:rsidRPr="00EE4184">
              <w:rPr>
                <w:rFonts w:ascii="Times New Roman" w:hAnsi="Times New Roman"/>
                <w:sz w:val="24"/>
                <w:szCs w:val="24"/>
              </w:rPr>
              <w:t>20</w:t>
            </w:r>
            <w:r w:rsidR="00F96497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562" w:type="dxa"/>
          </w:tcPr>
          <w:p w:rsidR="002E0829" w:rsidRPr="005B418A" w:rsidRDefault="00F96497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1559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Русский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2E0829" w:rsidRPr="00211BCB" w:rsidRDefault="00F96497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2E0829" w:rsidRPr="005210EA" w:rsidRDefault="00FA64E1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10E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7" w:type="dxa"/>
          </w:tcPr>
          <w:p w:rsidR="002E0829" w:rsidRPr="005210E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10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E0829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E0829" w:rsidRDefault="002E0829">
            <w:r w:rsidRPr="00EE418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F96497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562" w:type="dxa"/>
          </w:tcPr>
          <w:p w:rsidR="002E0829" w:rsidRPr="00911A7D" w:rsidRDefault="002E0829" w:rsidP="005B418A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оговая контрольная работа 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(диктант)</w:t>
            </w:r>
          </w:p>
        </w:tc>
        <w:tc>
          <w:tcPr>
            <w:tcW w:w="1559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Родной</w:t>
            </w:r>
            <w:r w:rsidR="00625BD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(татарский)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язык</w:t>
            </w:r>
          </w:p>
        </w:tc>
        <w:tc>
          <w:tcPr>
            <w:tcW w:w="913" w:type="dxa"/>
          </w:tcPr>
          <w:p w:rsidR="002E0829" w:rsidRPr="005B418A" w:rsidRDefault="00625BD1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155" w:type="dxa"/>
          </w:tcPr>
          <w:p w:rsidR="002E0829" w:rsidRPr="007E1EF3" w:rsidRDefault="007E1EF3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72</w:t>
            </w:r>
          </w:p>
        </w:tc>
        <w:tc>
          <w:tcPr>
            <w:tcW w:w="1647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BD1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625BD1" w:rsidRDefault="00625BD1" w:rsidP="00B76689">
            <w:r w:rsidRPr="00EE418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562" w:type="dxa"/>
          </w:tcPr>
          <w:p w:rsidR="00625BD1" w:rsidRPr="00911A7D" w:rsidRDefault="00625BD1" w:rsidP="00B76689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оговая контрольная работа 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(диктант)</w:t>
            </w:r>
          </w:p>
        </w:tc>
        <w:tc>
          <w:tcPr>
            <w:tcW w:w="1559" w:type="dxa"/>
          </w:tcPr>
          <w:p w:rsidR="00625BD1" w:rsidRPr="005B418A" w:rsidRDefault="00625BD1" w:rsidP="00B766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Родной (татарский)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язык</w:t>
            </w:r>
          </w:p>
        </w:tc>
        <w:tc>
          <w:tcPr>
            <w:tcW w:w="913" w:type="dxa"/>
          </w:tcPr>
          <w:p w:rsidR="00625BD1" w:rsidRPr="005B418A" w:rsidRDefault="00625BD1" w:rsidP="00B766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155" w:type="dxa"/>
          </w:tcPr>
          <w:p w:rsidR="00625BD1" w:rsidRPr="00210676" w:rsidRDefault="00625BD1" w:rsidP="00B766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25BD1" w:rsidRPr="005B418A" w:rsidRDefault="00625BD1" w:rsidP="00B766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10676" w:rsidRDefault="00210676" w:rsidP="00210676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Качество знаний   учащихся  по предмету по четвертям учебного года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Ind w:w="-3804" w:type="dxa"/>
        <w:tblLook w:val="04A0"/>
      </w:tblPr>
      <w:tblGrid>
        <w:gridCol w:w="4207"/>
        <w:gridCol w:w="913"/>
        <w:gridCol w:w="1784"/>
        <w:gridCol w:w="1979"/>
      </w:tblGrid>
      <w:tr w:rsidR="00210676" w:rsidRPr="005B418A" w:rsidTr="00210676">
        <w:trPr>
          <w:jc w:val="center"/>
        </w:trPr>
        <w:tc>
          <w:tcPr>
            <w:tcW w:w="4207" w:type="dxa"/>
            <w:tcBorders>
              <w:left w:val="single" w:sz="4" w:space="0" w:color="auto"/>
            </w:tcBorders>
          </w:tcPr>
          <w:p w:rsidR="00210676" w:rsidRPr="005B418A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3" w:type="dxa"/>
          </w:tcPr>
          <w:p w:rsidR="00210676" w:rsidRPr="005B418A" w:rsidRDefault="00210676" w:rsidP="004704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84" w:type="dxa"/>
          </w:tcPr>
          <w:p w:rsidR="00210676" w:rsidRPr="005B418A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210676" w:rsidRPr="005B418A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979" w:type="dxa"/>
          </w:tcPr>
          <w:p w:rsidR="00210676" w:rsidRPr="005B418A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210676" w:rsidRPr="005B418A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10676" w:rsidRPr="005B418A" w:rsidTr="00210676">
        <w:trPr>
          <w:jc w:val="center"/>
        </w:trPr>
        <w:tc>
          <w:tcPr>
            <w:tcW w:w="4207" w:type="dxa"/>
          </w:tcPr>
          <w:p w:rsidR="00210676" w:rsidRPr="005B418A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210676" w:rsidRPr="001503FC" w:rsidRDefault="00637514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210676" w:rsidRPr="00210676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10676" w:rsidRPr="005B418A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0676" w:rsidRPr="005B418A" w:rsidTr="00210676">
        <w:trPr>
          <w:jc w:val="center"/>
        </w:trPr>
        <w:tc>
          <w:tcPr>
            <w:tcW w:w="4207" w:type="dxa"/>
          </w:tcPr>
          <w:p w:rsidR="00210676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Родная литература</w:t>
            </w:r>
          </w:p>
        </w:tc>
        <w:tc>
          <w:tcPr>
            <w:tcW w:w="913" w:type="dxa"/>
          </w:tcPr>
          <w:p w:rsidR="00210676" w:rsidRPr="00210676" w:rsidRDefault="00637514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210676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210676" w:rsidRDefault="00210676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C66F10" w:rsidRPr="00211BCB" w:rsidRDefault="001503FC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4" w:type="dxa"/>
          </w:tcPr>
          <w:p w:rsidR="00C66F10" w:rsidRPr="00211BCB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79" w:type="dxa"/>
          </w:tcPr>
          <w:p w:rsidR="00C66F10" w:rsidRPr="005B418A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Pr="005B418A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Родная литература</w:t>
            </w:r>
          </w:p>
        </w:tc>
        <w:tc>
          <w:tcPr>
            <w:tcW w:w="913" w:type="dxa"/>
          </w:tcPr>
          <w:p w:rsidR="00C66F10" w:rsidRPr="00211BCB" w:rsidRDefault="001503FC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4" w:type="dxa"/>
          </w:tcPr>
          <w:p w:rsidR="00C66F10" w:rsidRPr="00211BCB" w:rsidRDefault="00E760A7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79" w:type="dxa"/>
          </w:tcPr>
          <w:p w:rsidR="00C66F10" w:rsidRPr="005B418A" w:rsidRDefault="00E760A7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Pr="005B418A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Русский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C66F10" w:rsidRPr="0007211A" w:rsidRDefault="0007211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784" w:type="dxa"/>
          </w:tcPr>
          <w:p w:rsidR="00C66F10" w:rsidRPr="0007211A" w:rsidRDefault="0007211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66</w:t>
            </w:r>
          </w:p>
        </w:tc>
        <w:tc>
          <w:tcPr>
            <w:tcW w:w="1979" w:type="dxa"/>
          </w:tcPr>
          <w:p w:rsidR="00C66F10" w:rsidRPr="005B418A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Родная литература</w:t>
            </w:r>
          </w:p>
        </w:tc>
        <w:tc>
          <w:tcPr>
            <w:tcW w:w="913" w:type="dxa"/>
          </w:tcPr>
          <w:p w:rsidR="00C66F10" w:rsidRDefault="00637514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4" w:type="dxa"/>
          </w:tcPr>
          <w:p w:rsidR="00C66F10" w:rsidRDefault="00E760A7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79" w:type="dxa"/>
          </w:tcPr>
          <w:p w:rsidR="00C66F10" w:rsidRDefault="00E760A7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Pr="005B418A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язык</w:t>
            </w:r>
          </w:p>
        </w:tc>
        <w:tc>
          <w:tcPr>
            <w:tcW w:w="913" w:type="dxa"/>
          </w:tcPr>
          <w:p w:rsidR="00C66F10" w:rsidRPr="005B418A" w:rsidRDefault="00637514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784" w:type="dxa"/>
          </w:tcPr>
          <w:p w:rsidR="00C66F10" w:rsidRPr="00210676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79" w:type="dxa"/>
          </w:tcPr>
          <w:p w:rsidR="00C66F10" w:rsidRPr="005B418A" w:rsidRDefault="00C66F10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503FC" w:rsidRPr="005B418A" w:rsidTr="00210676">
        <w:trPr>
          <w:jc w:val="center"/>
        </w:trPr>
        <w:tc>
          <w:tcPr>
            <w:tcW w:w="4207" w:type="dxa"/>
          </w:tcPr>
          <w:p w:rsidR="001503FC" w:rsidRDefault="001503FC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Литература</w:t>
            </w:r>
          </w:p>
        </w:tc>
        <w:tc>
          <w:tcPr>
            <w:tcW w:w="913" w:type="dxa"/>
          </w:tcPr>
          <w:p w:rsidR="001503FC" w:rsidRDefault="0007211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784" w:type="dxa"/>
          </w:tcPr>
          <w:p w:rsidR="001503FC" w:rsidRPr="0007211A" w:rsidRDefault="0007211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66</w:t>
            </w:r>
          </w:p>
        </w:tc>
        <w:tc>
          <w:tcPr>
            <w:tcW w:w="1979" w:type="dxa"/>
          </w:tcPr>
          <w:p w:rsidR="001503FC" w:rsidRDefault="001503FC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>
            <w:r w:rsidRPr="00CD22F2"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>
            <w:r w:rsidRPr="00CD22F2"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>
            <w:r w:rsidRPr="00CD22F2"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11BCB" w:rsidRDefault="00211BCB" w:rsidP="0027166F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211BCB" w:rsidRPr="005B418A" w:rsidRDefault="00211BCB" w:rsidP="0027166F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5B418A" w:rsidRPr="005B418A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Результативность участия учащихся в предметных олимпиадах,   конференциях, конкурсах  по предмету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1522" w:type="dxa"/>
        <w:jc w:val="center"/>
        <w:tblInd w:w="1245" w:type="dxa"/>
        <w:tblLook w:val="04A0"/>
      </w:tblPr>
      <w:tblGrid>
        <w:gridCol w:w="456"/>
        <w:gridCol w:w="1891"/>
        <w:gridCol w:w="816"/>
        <w:gridCol w:w="2499"/>
        <w:gridCol w:w="2100"/>
        <w:gridCol w:w="1430"/>
        <w:gridCol w:w="2330"/>
      </w:tblGrid>
      <w:tr w:rsidR="005B418A" w:rsidRPr="005B418A" w:rsidTr="00B522C9">
        <w:trPr>
          <w:jc w:val="center"/>
        </w:trPr>
        <w:tc>
          <w:tcPr>
            <w:tcW w:w="45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91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816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99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мероприятия (олимпиада, НПК, конкурсы)</w:t>
            </w:r>
          </w:p>
        </w:tc>
        <w:tc>
          <w:tcPr>
            <w:tcW w:w="210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3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33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</w:t>
            </w:r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>грамоты, дипломы, благодарственные письма, сертификаты, приказы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E7899" w:rsidRPr="005B418A" w:rsidTr="00B522C9">
        <w:trPr>
          <w:jc w:val="center"/>
        </w:trPr>
        <w:tc>
          <w:tcPr>
            <w:tcW w:w="456" w:type="dxa"/>
          </w:tcPr>
          <w:p w:rsidR="002E7899" w:rsidRPr="00637514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891" w:type="dxa"/>
          </w:tcPr>
          <w:p w:rsidR="002E7899" w:rsidRPr="00637514" w:rsidRDefault="0007211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Серебрякова Айша Альбертовна</w:t>
            </w:r>
          </w:p>
        </w:tc>
        <w:tc>
          <w:tcPr>
            <w:tcW w:w="816" w:type="dxa"/>
          </w:tcPr>
          <w:p w:rsidR="002E7899" w:rsidRPr="00637514" w:rsidRDefault="0007211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499" w:type="dxa"/>
          </w:tcPr>
          <w:p w:rsidR="002E7899" w:rsidRPr="00637514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татарскому языку</w:t>
            </w:r>
          </w:p>
        </w:tc>
        <w:tc>
          <w:tcPr>
            <w:tcW w:w="2100" w:type="dxa"/>
          </w:tcPr>
          <w:p w:rsidR="002E7899" w:rsidRPr="00637514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637514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330" w:type="dxa"/>
          </w:tcPr>
          <w:p w:rsidR="002E7899" w:rsidRPr="003C3503" w:rsidRDefault="002E7899" w:rsidP="003C3503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 w:rsidRPr="003C3503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B522C9">
        <w:trPr>
          <w:jc w:val="center"/>
        </w:trPr>
        <w:tc>
          <w:tcPr>
            <w:tcW w:w="456" w:type="dxa"/>
          </w:tcPr>
          <w:p w:rsidR="0007211A" w:rsidRPr="00637514" w:rsidRDefault="0007211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2E7899" w:rsidRPr="00637514" w:rsidRDefault="00637514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891" w:type="dxa"/>
          </w:tcPr>
          <w:p w:rsidR="002E7899" w:rsidRPr="00637514" w:rsidRDefault="00637514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Серебрякова Айша Альбертовна</w:t>
            </w:r>
            <w:r w:rsidR="0017443A" w:rsidRPr="0063751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2E7899" w:rsidRPr="00637514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499" w:type="dxa"/>
          </w:tcPr>
          <w:p w:rsidR="002E7899" w:rsidRPr="00637514" w:rsidRDefault="002E789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Республиканская  олимпиада шк</w:t>
            </w:r>
            <w:r w:rsidR="0017443A" w:rsidRPr="00637514">
              <w:rPr>
                <w:rFonts w:ascii="Times New Roman" w:hAnsi="Times New Roman"/>
                <w:sz w:val="24"/>
                <w:szCs w:val="24"/>
              </w:rPr>
              <w:t>ольников по татарской литературе</w:t>
            </w:r>
          </w:p>
        </w:tc>
        <w:tc>
          <w:tcPr>
            <w:tcW w:w="2100" w:type="dxa"/>
          </w:tcPr>
          <w:p w:rsidR="002E7899" w:rsidRPr="00637514" w:rsidRDefault="002E789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637514" w:rsidRDefault="002E789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П</w:t>
            </w:r>
            <w:r w:rsidR="00637514" w:rsidRPr="00637514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  <w:tc>
          <w:tcPr>
            <w:tcW w:w="2330" w:type="dxa"/>
          </w:tcPr>
          <w:p w:rsidR="002E7899" w:rsidRPr="00637514" w:rsidRDefault="00637514" w:rsidP="00637514">
            <w:pPr>
              <w:ind w:right="134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37514" w:rsidRPr="005B418A" w:rsidTr="00B522C9">
        <w:trPr>
          <w:jc w:val="center"/>
        </w:trPr>
        <w:tc>
          <w:tcPr>
            <w:tcW w:w="456" w:type="dxa"/>
          </w:tcPr>
          <w:p w:rsidR="00637514" w:rsidRPr="00637514" w:rsidRDefault="00637514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891" w:type="dxa"/>
          </w:tcPr>
          <w:p w:rsidR="00637514" w:rsidRPr="00637514" w:rsidRDefault="00637514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 xml:space="preserve">Садыкова Гузель </w:t>
            </w:r>
            <w:proofErr w:type="spellStart"/>
            <w:r w:rsidRPr="00637514">
              <w:rPr>
                <w:rFonts w:ascii="Times New Roman" w:hAnsi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816" w:type="dxa"/>
          </w:tcPr>
          <w:p w:rsidR="00637514" w:rsidRPr="00637514" w:rsidRDefault="00637514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637514" w:rsidRPr="00637514" w:rsidRDefault="00637514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татарской литературе</w:t>
            </w:r>
          </w:p>
        </w:tc>
        <w:tc>
          <w:tcPr>
            <w:tcW w:w="2100" w:type="dxa"/>
          </w:tcPr>
          <w:p w:rsidR="00637514" w:rsidRPr="00637514" w:rsidRDefault="00637514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637514" w:rsidRPr="00637514" w:rsidRDefault="00637514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30" w:type="dxa"/>
          </w:tcPr>
          <w:p w:rsidR="00637514" w:rsidRPr="00637514" w:rsidRDefault="00637514" w:rsidP="004704B8">
            <w:pPr>
              <w:ind w:right="134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F087A" w:rsidRPr="005B418A" w:rsidTr="00B522C9">
        <w:trPr>
          <w:jc w:val="center"/>
        </w:trPr>
        <w:tc>
          <w:tcPr>
            <w:tcW w:w="456" w:type="dxa"/>
          </w:tcPr>
          <w:p w:rsidR="00DF087A" w:rsidRDefault="00DF08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1891" w:type="dxa"/>
          </w:tcPr>
          <w:p w:rsidR="00DF087A" w:rsidRPr="00637514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 xml:space="preserve">Садыкова Гузель </w:t>
            </w:r>
            <w:proofErr w:type="spellStart"/>
            <w:r w:rsidRPr="00637514">
              <w:rPr>
                <w:rFonts w:ascii="Times New Roman" w:hAnsi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816" w:type="dxa"/>
          </w:tcPr>
          <w:p w:rsidR="00DF087A" w:rsidRPr="00637514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DF087A" w:rsidRPr="00637514" w:rsidRDefault="00DF087A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татарской литературе</w:t>
            </w:r>
          </w:p>
        </w:tc>
        <w:tc>
          <w:tcPr>
            <w:tcW w:w="2100" w:type="dxa"/>
          </w:tcPr>
          <w:p w:rsidR="00DF087A" w:rsidRPr="00637514" w:rsidRDefault="00DF087A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37514">
              <w:rPr>
                <w:rFonts w:ascii="Times New Roman" w:hAnsi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430" w:type="dxa"/>
          </w:tcPr>
          <w:p w:rsidR="00DF087A" w:rsidRPr="00F27A3E" w:rsidRDefault="00DF087A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30" w:type="dxa"/>
          </w:tcPr>
          <w:p w:rsidR="00DF087A" w:rsidRPr="002B6257" w:rsidRDefault="00DF087A" w:rsidP="004704B8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DF087A" w:rsidRPr="005B418A" w:rsidTr="00B522C9">
        <w:trPr>
          <w:jc w:val="center"/>
        </w:trPr>
        <w:tc>
          <w:tcPr>
            <w:tcW w:w="456" w:type="dxa"/>
          </w:tcPr>
          <w:p w:rsidR="00DF087A" w:rsidRPr="0017443A" w:rsidRDefault="00DF08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891" w:type="dxa"/>
          </w:tcPr>
          <w:p w:rsidR="00DF087A" w:rsidRPr="0017443A" w:rsidRDefault="00DF087A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50 чел.</w:t>
            </w:r>
          </w:p>
        </w:tc>
        <w:tc>
          <w:tcPr>
            <w:tcW w:w="816" w:type="dxa"/>
          </w:tcPr>
          <w:p w:rsidR="00DF087A" w:rsidRPr="0017443A" w:rsidRDefault="00DF087A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7-</w:t>
            </w:r>
            <w:r w:rsidRPr="0017443A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499" w:type="dxa"/>
          </w:tcPr>
          <w:p w:rsidR="00DF087A" w:rsidRPr="0017443A" w:rsidRDefault="00DF087A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443A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 w:rsidRPr="0017443A">
              <w:rPr>
                <w:rFonts w:ascii="Times New Roman" w:hAnsi="Times New Roman"/>
                <w:sz w:val="24"/>
                <w:szCs w:val="24"/>
              </w:rPr>
              <w:t>Татарча</w:t>
            </w:r>
            <w:proofErr w:type="spellEnd"/>
            <w:r w:rsidRPr="0017443A">
              <w:rPr>
                <w:rFonts w:ascii="Times New Roman" w:hAnsi="Times New Roman"/>
                <w:sz w:val="24"/>
                <w:szCs w:val="24"/>
              </w:rPr>
              <w:t xml:space="preserve"> диктант яз!»</w:t>
            </w:r>
          </w:p>
        </w:tc>
        <w:tc>
          <w:tcPr>
            <w:tcW w:w="2100" w:type="dxa"/>
          </w:tcPr>
          <w:p w:rsidR="00DF087A" w:rsidRDefault="00DF087A" w:rsidP="008D795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0" w:type="dxa"/>
          </w:tcPr>
          <w:p w:rsidR="00DF087A" w:rsidRPr="00F27A3E" w:rsidRDefault="00DF087A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30" w:type="dxa"/>
          </w:tcPr>
          <w:p w:rsidR="00DF087A" w:rsidRPr="002B6257" w:rsidRDefault="00DF087A" w:rsidP="0078551E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DF087A" w:rsidRPr="005B418A" w:rsidTr="00B522C9">
        <w:trPr>
          <w:jc w:val="center"/>
        </w:trPr>
        <w:tc>
          <w:tcPr>
            <w:tcW w:w="456" w:type="dxa"/>
          </w:tcPr>
          <w:p w:rsidR="00DF087A" w:rsidRPr="0017443A" w:rsidRDefault="00DF08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891" w:type="dxa"/>
          </w:tcPr>
          <w:p w:rsidR="00DF087A" w:rsidRPr="0017443A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 xml:space="preserve">Садыкова Гузель </w:t>
            </w:r>
            <w:proofErr w:type="spellStart"/>
            <w:r w:rsidRPr="00637514">
              <w:rPr>
                <w:rFonts w:ascii="Times New Roman" w:hAnsi="Times New Roman"/>
                <w:sz w:val="24"/>
                <w:szCs w:val="24"/>
              </w:rPr>
              <w:lastRenderedPageBreak/>
              <w:t>Амировна</w:t>
            </w:r>
            <w:proofErr w:type="spellEnd"/>
          </w:p>
        </w:tc>
        <w:tc>
          <w:tcPr>
            <w:tcW w:w="816" w:type="dxa"/>
          </w:tcPr>
          <w:p w:rsidR="00DF087A" w:rsidRPr="0017443A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99" w:type="dxa"/>
          </w:tcPr>
          <w:p w:rsidR="00DF087A" w:rsidRPr="0017443A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“Туган телем</w:t>
            </w:r>
            <w:r w:rsidR="009819E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- галимнәр теле” НПК</w:t>
            </w:r>
          </w:p>
        </w:tc>
        <w:tc>
          <w:tcPr>
            <w:tcW w:w="2100" w:type="dxa"/>
          </w:tcPr>
          <w:p w:rsidR="00DF087A" w:rsidRPr="00D67DB1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1430" w:type="dxa"/>
          </w:tcPr>
          <w:p w:rsidR="00DF087A" w:rsidRPr="00F27A3E" w:rsidRDefault="00DF087A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30" w:type="dxa"/>
          </w:tcPr>
          <w:p w:rsidR="00DF087A" w:rsidRPr="002B6257" w:rsidRDefault="00DF087A" w:rsidP="004704B8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DF087A" w:rsidRPr="005B418A" w:rsidTr="00B522C9">
        <w:trPr>
          <w:jc w:val="center"/>
        </w:trPr>
        <w:tc>
          <w:tcPr>
            <w:tcW w:w="456" w:type="dxa"/>
          </w:tcPr>
          <w:p w:rsidR="00DF087A" w:rsidRDefault="00DF08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7</w:t>
            </w:r>
          </w:p>
        </w:tc>
        <w:tc>
          <w:tcPr>
            <w:tcW w:w="1891" w:type="dxa"/>
          </w:tcPr>
          <w:p w:rsidR="00DF087A" w:rsidRPr="00637514" w:rsidRDefault="00DF087A" w:rsidP="004704B8">
            <w:pPr>
              <w:ind w:right="-77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  <w:r w:rsidRPr="0063751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DF087A" w:rsidRPr="00637514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DF087A" w:rsidRPr="004704B8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04B8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4704B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704B8">
              <w:rPr>
                <w:rFonts w:ascii="Times New Roman" w:hAnsi="Times New Roman"/>
                <w:sz w:val="24"/>
                <w:szCs w:val="24"/>
              </w:rPr>
              <w:t xml:space="preserve">Международная конференция учащихся, студентов и аспирантов «Тюркская </w:t>
            </w:r>
            <w:proofErr w:type="spellStart"/>
            <w:r w:rsidRPr="004704B8">
              <w:rPr>
                <w:rFonts w:ascii="Times New Roman" w:hAnsi="Times New Roman"/>
                <w:sz w:val="24"/>
                <w:szCs w:val="24"/>
              </w:rPr>
              <w:t>лингвокультурология</w:t>
            </w:r>
            <w:proofErr w:type="spellEnd"/>
            <w:r w:rsidRPr="004704B8">
              <w:rPr>
                <w:rFonts w:ascii="Times New Roman" w:hAnsi="Times New Roman"/>
                <w:sz w:val="24"/>
                <w:szCs w:val="24"/>
              </w:rPr>
              <w:t>: проблемы и перспективы»</w:t>
            </w:r>
          </w:p>
        </w:tc>
        <w:tc>
          <w:tcPr>
            <w:tcW w:w="2100" w:type="dxa"/>
          </w:tcPr>
          <w:p w:rsidR="00DF087A" w:rsidRPr="001E66A4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E66A4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1430" w:type="dxa"/>
          </w:tcPr>
          <w:p w:rsidR="00DF087A" w:rsidRPr="001E66A4" w:rsidRDefault="001E66A4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30" w:type="dxa"/>
          </w:tcPr>
          <w:p w:rsidR="00DF087A" w:rsidRPr="0007211A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11A">
              <w:rPr>
                <w:rFonts w:ascii="Times New Roman" w:hAnsi="Times New Roman"/>
                <w:sz w:val="24"/>
                <w:szCs w:val="24"/>
              </w:rPr>
              <w:t>Почётная грамота</w:t>
            </w:r>
          </w:p>
        </w:tc>
      </w:tr>
      <w:tr w:rsidR="00DF087A" w:rsidRPr="005B418A" w:rsidTr="00B522C9">
        <w:trPr>
          <w:jc w:val="center"/>
        </w:trPr>
        <w:tc>
          <w:tcPr>
            <w:tcW w:w="456" w:type="dxa"/>
          </w:tcPr>
          <w:p w:rsidR="00DF087A" w:rsidRDefault="00DF08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891" w:type="dxa"/>
          </w:tcPr>
          <w:p w:rsidR="00DF087A" w:rsidRPr="00637514" w:rsidRDefault="00DF087A" w:rsidP="004704B8">
            <w:pPr>
              <w:ind w:right="-77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Гафиятуллина Сылу  Ильсуровна</w:t>
            </w:r>
          </w:p>
        </w:tc>
        <w:tc>
          <w:tcPr>
            <w:tcW w:w="816" w:type="dxa"/>
          </w:tcPr>
          <w:p w:rsidR="00DF087A" w:rsidRPr="00637514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DF087A" w:rsidRPr="004704B8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04B8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470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4B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704B8">
              <w:rPr>
                <w:rFonts w:ascii="Times New Roman" w:hAnsi="Times New Roman"/>
                <w:sz w:val="24"/>
                <w:szCs w:val="24"/>
              </w:rPr>
              <w:t xml:space="preserve">Международная конференция учащихся, студентов и аспирантов «Тюркская </w:t>
            </w:r>
            <w:proofErr w:type="spellStart"/>
            <w:r w:rsidRPr="004704B8">
              <w:rPr>
                <w:rFonts w:ascii="Times New Roman" w:hAnsi="Times New Roman"/>
                <w:sz w:val="24"/>
                <w:szCs w:val="24"/>
              </w:rPr>
              <w:t>лингвокультурология</w:t>
            </w:r>
            <w:proofErr w:type="spellEnd"/>
            <w:r w:rsidRPr="004704B8">
              <w:rPr>
                <w:rFonts w:ascii="Times New Roman" w:hAnsi="Times New Roman"/>
                <w:sz w:val="24"/>
                <w:szCs w:val="24"/>
              </w:rPr>
              <w:t>: проблемы и перспективы»</w:t>
            </w:r>
          </w:p>
        </w:tc>
        <w:tc>
          <w:tcPr>
            <w:tcW w:w="2100" w:type="dxa"/>
          </w:tcPr>
          <w:p w:rsidR="00DF087A" w:rsidRPr="001E66A4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E66A4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1430" w:type="dxa"/>
          </w:tcPr>
          <w:p w:rsidR="00DF087A" w:rsidRPr="001E66A4" w:rsidRDefault="001E66A4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66A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30" w:type="dxa"/>
          </w:tcPr>
          <w:p w:rsidR="00DF087A" w:rsidRPr="0007211A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11A">
              <w:rPr>
                <w:rFonts w:ascii="Times New Roman" w:hAnsi="Times New Roman"/>
                <w:sz w:val="24"/>
                <w:szCs w:val="24"/>
              </w:rPr>
              <w:t>Почётная грамота</w:t>
            </w:r>
          </w:p>
        </w:tc>
      </w:tr>
      <w:tr w:rsidR="00DF087A" w:rsidRPr="005B418A" w:rsidTr="00B522C9">
        <w:trPr>
          <w:trHeight w:val="562"/>
          <w:jc w:val="center"/>
        </w:trPr>
        <w:tc>
          <w:tcPr>
            <w:tcW w:w="456" w:type="dxa"/>
          </w:tcPr>
          <w:p w:rsidR="00DF087A" w:rsidRPr="00637514" w:rsidRDefault="00DF08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891" w:type="dxa"/>
          </w:tcPr>
          <w:p w:rsidR="00DF087A" w:rsidRPr="00637514" w:rsidRDefault="00DF087A" w:rsidP="003F6FF7">
            <w:pPr>
              <w:ind w:right="-77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Камалова </w:t>
            </w:r>
            <w:proofErr w:type="spellStart"/>
            <w:r w:rsidR="00625BD1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="00625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5BD1">
              <w:rPr>
                <w:rFonts w:ascii="Times New Roman" w:hAnsi="Times New Roman"/>
                <w:sz w:val="24"/>
                <w:szCs w:val="24"/>
              </w:rPr>
              <w:t>Искандеровн</w:t>
            </w:r>
            <w:proofErr w:type="spellEnd"/>
            <w:r w:rsidRPr="0063751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DF087A" w:rsidRPr="00637514" w:rsidRDefault="00DF087A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DF087A" w:rsidRPr="00637514" w:rsidRDefault="00DF087A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ТАТА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сүзе</w:t>
            </w:r>
          </w:p>
        </w:tc>
        <w:tc>
          <w:tcPr>
            <w:tcW w:w="2100" w:type="dxa"/>
          </w:tcPr>
          <w:p w:rsidR="00DF087A" w:rsidRPr="00637514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1430" w:type="dxa"/>
          </w:tcPr>
          <w:p w:rsidR="00DF087A" w:rsidRPr="00F27A3E" w:rsidRDefault="00DF087A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30" w:type="dxa"/>
          </w:tcPr>
          <w:p w:rsidR="00DF087A" w:rsidRPr="002B6257" w:rsidRDefault="00DF087A" w:rsidP="004704B8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DF087A" w:rsidRPr="005B418A" w:rsidTr="00B522C9">
        <w:trPr>
          <w:jc w:val="center"/>
        </w:trPr>
        <w:tc>
          <w:tcPr>
            <w:tcW w:w="456" w:type="dxa"/>
          </w:tcPr>
          <w:p w:rsidR="00DF087A" w:rsidRDefault="00DF08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1891" w:type="dxa"/>
          </w:tcPr>
          <w:p w:rsidR="00DF087A" w:rsidRDefault="00DF087A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Расим</w:t>
            </w:r>
            <w:proofErr w:type="spellEnd"/>
          </w:p>
        </w:tc>
        <w:tc>
          <w:tcPr>
            <w:tcW w:w="816" w:type="dxa"/>
          </w:tcPr>
          <w:p w:rsidR="00DF087A" w:rsidRDefault="00DF087A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499" w:type="dxa"/>
          </w:tcPr>
          <w:p w:rsidR="00DF087A" w:rsidRPr="00F41267" w:rsidRDefault="00DF087A" w:rsidP="00F41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детский кинофестиваль</w:t>
            </w:r>
          </w:p>
          <w:p w:rsidR="00DF087A" w:rsidRPr="00E760A7" w:rsidRDefault="00DF087A" w:rsidP="00F4126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267">
              <w:rPr>
                <w:rFonts w:ascii="Times New Roman" w:hAnsi="Times New Roman"/>
                <w:sz w:val="24"/>
                <w:szCs w:val="24"/>
              </w:rPr>
              <w:t xml:space="preserve">«Милли </w:t>
            </w:r>
            <w:proofErr w:type="spellStart"/>
            <w:r w:rsidRPr="00F41267"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gramStart"/>
            <w:r w:rsidRPr="00F41267">
              <w:rPr>
                <w:rFonts w:ascii="Times New Roman" w:hAnsi="Times New Roman"/>
                <w:sz w:val="24"/>
                <w:szCs w:val="24"/>
              </w:rPr>
              <w:t>fest</w:t>
            </w:r>
            <w:proofErr w:type="spellEnd"/>
            <w:proofErr w:type="gramEnd"/>
            <w:r w:rsidRPr="00F412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DF087A" w:rsidRDefault="00DF087A" w:rsidP="008D795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DF087A" w:rsidRPr="00F27A3E" w:rsidRDefault="00DF087A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30" w:type="dxa"/>
          </w:tcPr>
          <w:p w:rsidR="00DF087A" w:rsidRPr="00F27A3E" w:rsidRDefault="00DF087A" w:rsidP="004704B8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DF087A" w:rsidRPr="005B418A" w:rsidTr="00B522C9">
        <w:trPr>
          <w:jc w:val="center"/>
        </w:trPr>
        <w:tc>
          <w:tcPr>
            <w:tcW w:w="456" w:type="dxa"/>
          </w:tcPr>
          <w:p w:rsidR="00DF087A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1891" w:type="dxa"/>
          </w:tcPr>
          <w:p w:rsidR="00DF087A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Расим</w:t>
            </w:r>
            <w:proofErr w:type="spellEnd"/>
          </w:p>
        </w:tc>
        <w:tc>
          <w:tcPr>
            <w:tcW w:w="816" w:type="dxa"/>
          </w:tcPr>
          <w:p w:rsidR="00DF087A" w:rsidRDefault="00DF087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499" w:type="dxa"/>
          </w:tcPr>
          <w:p w:rsidR="00DF087A" w:rsidRPr="00F41267" w:rsidRDefault="00DF087A" w:rsidP="004704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детский кинофестиваль</w:t>
            </w:r>
          </w:p>
          <w:p w:rsidR="00DF087A" w:rsidRPr="00E760A7" w:rsidRDefault="00DF087A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267">
              <w:rPr>
                <w:rFonts w:ascii="Times New Roman" w:hAnsi="Times New Roman"/>
                <w:sz w:val="24"/>
                <w:szCs w:val="24"/>
              </w:rPr>
              <w:t xml:space="preserve">«Милли </w:t>
            </w:r>
            <w:proofErr w:type="spellStart"/>
            <w:r w:rsidRPr="00F41267"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gramStart"/>
            <w:r w:rsidRPr="00F41267">
              <w:rPr>
                <w:rFonts w:ascii="Times New Roman" w:hAnsi="Times New Roman"/>
                <w:sz w:val="24"/>
                <w:szCs w:val="24"/>
              </w:rPr>
              <w:t>fest</w:t>
            </w:r>
            <w:proofErr w:type="spellEnd"/>
            <w:proofErr w:type="gramEnd"/>
            <w:r w:rsidRPr="00F412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DF087A" w:rsidRDefault="00FA64E1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Зональный</w:t>
            </w:r>
          </w:p>
        </w:tc>
        <w:tc>
          <w:tcPr>
            <w:tcW w:w="1430" w:type="dxa"/>
          </w:tcPr>
          <w:p w:rsidR="00DF087A" w:rsidRPr="00731328" w:rsidRDefault="00DF087A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132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30" w:type="dxa"/>
          </w:tcPr>
          <w:p w:rsidR="00DF087A" w:rsidRPr="00731328" w:rsidRDefault="00DF087A" w:rsidP="00731328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73132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0947A1" w:rsidRPr="005B418A" w:rsidTr="00B522C9">
        <w:trPr>
          <w:jc w:val="center"/>
        </w:trPr>
        <w:tc>
          <w:tcPr>
            <w:tcW w:w="456" w:type="dxa"/>
          </w:tcPr>
          <w:p w:rsidR="000947A1" w:rsidRDefault="000947A1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1891" w:type="dxa"/>
          </w:tcPr>
          <w:p w:rsidR="000947A1" w:rsidRDefault="000947A1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816" w:type="dxa"/>
          </w:tcPr>
          <w:p w:rsidR="000947A1" w:rsidRDefault="000947A1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0947A1" w:rsidRPr="00653BCC" w:rsidRDefault="000947A1" w:rsidP="00653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</w:t>
            </w:r>
          </w:p>
          <w:p w:rsidR="000947A1" w:rsidRPr="00653BCC" w:rsidRDefault="000947A1" w:rsidP="00653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фестиваль</w:t>
            </w:r>
            <w:r w:rsidRPr="00653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53BCC">
              <w:rPr>
                <w:rFonts w:ascii="Times New Roman" w:hAnsi="Times New Roman"/>
                <w:sz w:val="24"/>
                <w:szCs w:val="24"/>
              </w:rPr>
              <w:t>народного</w:t>
            </w:r>
            <w:proofErr w:type="gramEnd"/>
          </w:p>
          <w:p w:rsidR="000947A1" w:rsidRDefault="000947A1" w:rsidP="00653BCC">
            <w:pPr>
              <w:rPr>
                <w:rFonts w:ascii="Times New Roman" w:hAnsi="Times New Roman"/>
                <w:sz w:val="24"/>
                <w:szCs w:val="24"/>
              </w:rPr>
            </w:pPr>
            <w:r w:rsidRPr="00653BCC">
              <w:rPr>
                <w:rFonts w:ascii="Times New Roman" w:hAnsi="Times New Roman"/>
                <w:sz w:val="24"/>
                <w:szCs w:val="24"/>
              </w:rPr>
              <w:t xml:space="preserve">творчества «Без </w:t>
            </w:r>
            <w:proofErr w:type="spellStart"/>
            <w:r w:rsidRPr="00653BCC">
              <w:rPr>
                <w:rFonts w:ascii="Times New Roman" w:hAnsi="Times New Roman"/>
                <w:sz w:val="24"/>
                <w:szCs w:val="24"/>
              </w:rPr>
              <w:t>бергә</w:t>
            </w:r>
            <w:proofErr w:type="spellEnd"/>
            <w:r w:rsidRPr="00653B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0947A1" w:rsidRDefault="000947A1" w:rsidP="008D795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0947A1" w:rsidRPr="00F27A3E" w:rsidRDefault="00E00ECF" w:rsidP="00A33D0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  <w:tc>
          <w:tcPr>
            <w:tcW w:w="2330" w:type="dxa"/>
          </w:tcPr>
          <w:p w:rsidR="000947A1" w:rsidRPr="00F27A3E" w:rsidRDefault="000947A1" w:rsidP="00A33D02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0947A1" w:rsidRPr="005B418A" w:rsidTr="00B522C9">
        <w:trPr>
          <w:jc w:val="center"/>
        </w:trPr>
        <w:tc>
          <w:tcPr>
            <w:tcW w:w="456" w:type="dxa"/>
          </w:tcPr>
          <w:p w:rsidR="000947A1" w:rsidRDefault="000947A1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891" w:type="dxa"/>
          </w:tcPr>
          <w:p w:rsidR="000947A1" w:rsidRDefault="000947A1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816" w:type="dxa"/>
          </w:tcPr>
          <w:p w:rsidR="000947A1" w:rsidRDefault="000947A1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0947A1" w:rsidRPr="00731328" w:rsidRDefault="000947A1" w:rsidP="00731328">
            <w:pPr>
              <w:pStyle w:val="a5"/>
              <w:ind w:left="31" w:hanging="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республиканская научно-практическая конференция</w:t>
            </w:r>
          </w:p>
          <w:p w:rsidR="000947A1" w:rsidRPr="00E760A7" w:rsidRDefault="000947A1" w:rsidP="0073132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1328">
              <w:rPr>
                <w:rFonts w:ascii="Times New Roman" w:hAnsi="Times New Roman"/>
                <w:sz w:val="24"/>
                <w:szCs w:val="24"/>
              </w:rPr>
              <w:t xml:space="preserve">школьников имени Ахмета </w:t>
            </w:r>
            <w:proofErr w:type="spellStart"/>
            <w:r w:rsidRPr="00731328">
              <w:rPr>
                <w:rFonts w:ascii="Times New Roman" w:hAnsi="Times New Roman"/>
                <w:sz w:val="24"/>
                <w:szCs w:val="24"/>
              </w:rPr>
              <w:t>Рашита</w:t>
            </w:r>
            <w:proofErr w:type="spellEnd"/>
          </w:p>
        </w:tc>
        <w:tc>
          <w:tcPr>
            <w:tcW w:w="2100" w:type="dxa"/>
          </w:tcPr>
          <w:p w:rsidR="000947A1" w:rsidRPr="001E66A4" w:rsidRDefault="000947A1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E66A4"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1430" w:type="dxa"/>
          </w:tcPr>
          <w:p w:rsidR="000947A1" w:rsidRPr="001E66A4" w:rsidRDefault="000947A1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E66A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E66A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место</w:t>
            </w:r>
          </w:p>
        </w:tc>
        <w:tc>
          <w:tcPr>
            <w:tcW w:w="2330" w:type="dxa"/>
          </w:tcPr>
          <w:p w:rsidR="000947A1" w:rsidRPr="001E66A4" w:rsidRDefault="001E66A4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9E0D30" w:rsidRPr="005B418A" w:rsidTr="00B522C9">
        <w:trPr>
          <w:jc w:val="center"/>
        </w:trPr>
        <w:tc>
          <w:tcPr>
            <w:tcW w:w="456" w:type="dxa"/>
          </w:tcPr>
          <w:p w:rsidR="009E0D30" w:rsidRDefault="009E0D30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1891" w:type="dxa"/>
          </w:tcPr>
          <w:p w:rsidR="009E0D30" w:rsidRDefault="009E0D30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Каюмов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Булат </w:t>
            </w:r>
          </w:p>
        </w:tc>
        <w:tc>
          <w:tcPr>
            <w:tcW w:w="816" w:type="dxa"/>
          </w:tcPr>
          <w:p w:rsidR="009E0D30" w:rsidRDefault="009E0D30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9E0D30" w:rsidRPr="009E0D30" w:rsidRDefault="009E0D30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0D30">
              <w:rPr>
                <w:rFonts w:ascii="Times New Roman" w:hAnsi="Times New Roman"/>
                <w:sz w:val="24"/>
                <w:szCs w:val="24"/>
              </w:rPr>
              <w:t>XI Международный конкурс  чтецов им.Г.Тукая</w:t>
            </w:r>
          </w:p>
        </w:tc>
        <w:tc>
          <w:tcPr>
            <w:tcW w:w="2100" w:type="dxa"/>
          </w:tcPr>
          <w:p w:rsidR="009E0D30" w:rsidRPr="009E0D30" w:rsidRDefault="009E0D30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0D3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9E0D30" w:rsidRPr="00F27A3E" w:rsidRDefault="009E0D30" w:rsidP="00A33D0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30" w:type="dxa"/>
          </w:tcPr>
          <w:p w:rsidR="009E0D30" w:rsidRPr="002B6257" w:rsidRDefault="009E0D30" w:rsidP="00A33D02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E0D30" w:rsidRPr="005B418A" w:rsidTr="00B522C9">
        <w:trPr>
          <w:jc w:val="center"/>
        </w:trPr>
        <w:tc>
          <w:tcPr>
            <w:tcW w:w="456" w:type="dxa"/>
          </w:tcPr>
          <w:p w:rsidR="009E0D30" w:rsidRDefault="009E0D30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1891" w:type="dxa"/>
          </w:tcPr>
          <w:p w:rsidR="009E0D30" w:rsidRPr="0017443A" w:rsidRDefault="009E0D30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 xml:space="preserve">Садыкова Гузель </w:t>
            </w:r>
            <w:proofErr w:type="spellStart"/>
            <w:r w:rsidRPr="00637514">
              <w:rPr>
                <w:rFonts w:ascii="Times New Roman" w:hAnsi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816" w:type="dxa"/>
          </w:tcPr>
          <w:p w:rsidR="009E0D30" w:rsidRPr="0017443A" w:rsidRDefault="009E0D30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9E0D30" w:rsidRDefault="009E0D30" w:rsidP="004704B8">
            <w:pPr>
              <w:pStyle w:val="a5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Республиканский</w:t>
            </w:r>
          </w:p>
          <w:p w:rsidR="009E0D30" w:rsidRPr="00BC7ADA" w:rsidRDefault="009E0D30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(заочном) конкурс</w:t>
            </w:r>
            <w:r w:rsidRPr="00BC7A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C7A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BC7ADA">
              <w:rPr>
                <w:rFonts w:ascii="Times New Roman" w:hAnsi="Times New Roman"/>
                <w:color w:val="000000"/>
                <w:sz w:val="24"/>
                <w:szCs w:val="24"/>
              </w:rPr>
              <w:t>сследовательских, проектных и творческих работ учащихся</w:t>
            </w:r>
            <w:r w:rsidRPr="00BC7A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«Я выбираю село»</w:t>
            </w:r>
          </w:p>
        </w:tc>
        <w:tc>
          <w:tcPr>
            <w:tcW w:w="2100" w:type="dxa"/>
          </w:tcPr>
          <w:p w:rsidR="009E0D30" w:rsidRPr="00D67DB1" w:rsidRDefault="009E0D30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1430" w:type="dxa"/>
          </w:tcPr>
          <w:p w:rsidR="009E0D30" w:rsidRPr="006F3883" w:rsidRDefault="009E0D30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F388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F388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место</w:t>
            </w:r>
          </w:p>
        </w:tc>
        <w:tc>
          <w:tcPr>
            <w:tcW w:w="2330" w:type="dxa"/>
          </w:tcPr>
          <w:p w:rsidR="009E0D30" w:rsidRPr="0007211A" w:rsidRDefault="009E0D30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11A">
              <w:rPr>
                <w:rFonts w:ascii="Times New Roman" w:hAnsi="Times New Roman"/>
                <w:sz w:val="24"/>
                <w:szCs w:val="24"/>
              </w:rPr>
              <w:t>Почётная грамота</w:t>
            </w:r>
          </w:p>
        </w:tc>
      </w:tr>
      <w:tr w:rsidR="00B522C9" w:rsidRPr="005B418A" w:rsidTr="00B522C9">
        <w:trPr>
          <w:jc w:val="center"/>
        </w:trPr>
        <w:tc>
          <w:tcPr>
            <w:tcW w:w="456" w:type="dxa"/>
          </w:tcPr>
          <w:p w:rsidR="00B522C9" w:rsidRDefault="00B522C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1891" w:type="dxa"/>
          </w:tcPr>
          <w:p w:rsidR="00B522C9" w:rsidRPr="00637514" w:rsidRDefault="00B522C9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816" w:type="dxa"/>
          </w:tcPr>
          <w:p w:rsidR="00B522C9" w:rsidRDefault="00B522C9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:rsidR="00B522C9" w:rsidRPr="00B522C9" w:rsidRDefault="00B522C9" w:rsidP="000947A1">
            <w:pPr>
              <w:rPr>
                <w:rFonts w:ascii="Times New Roman" w:hAnsi="Times New Roman"/>
                <w:sz w:val="24"/>
                <w:szCs w:val="24"/>
              </w:rPr>
            </w:pPr>
            <w:r w:rsidRPr="00B522C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522C9">
              <w:rPr>
                <w:rFonts w:ascii="Times New Roman" w:hAnsi="Times New Roman"/>
                <w:sz w:val="24"/>
                <w:szCs w:val="24"/>
              </w:rPr>
              <w:t>Ядкярләрд</w:t>
            </w:r>
            <w:proofErr w:type="gramStart"/>
            <w:r w:rsidRPr="00B522C9">
              <w:rPr>
                <w:rFonts w:ascii="Times New Roman" w:hAnsi="Times New Roman"/>
                <w:sz w:val="24"/>
                <w:szCs w:val="24"/>
              </w:rPr>
              <w:t>ә</w:t>
            </w:r>
            <w:proofErr w:type="spellEnd"/>
            <w:r w:rsidRPr="00B522C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B522C9">
              <w:rPr>
                <w:rFonts w:ascii="Times New Roman" w:hAnsi="Times New Roman"/>
                <w:sz w:val="24"/>
                <w:szCs w:val="24"/>
              </w:rPr>
              <w:t xml:space="preserve">укай </w:t>
            </w:r>
            <w:proofErr w:type="spellStart"/>
            <w:r w:rsidRPr="00B522C9">
              <w:rPr>
                <w:rFonts w:ascii="Times New Roman" w:hAnsi="Times New Roman"/>
                <w:sz w:val="24"/>
                <w:szCs w:val="24"/>
              </w:rPr>
              <w:t>рухы</w:t>
            </w:r>
            <w:proofErr w:type="spellEnd"/>
            <w:r w:rsidRPr="00B522C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522C9" w:rsidRDefault="00B522C9" w:rsidP="000947A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2C9">
              <w:rPr>
                <w:rFonts w:ascii="Times New Roman" w:hAnsi="Times New Roman"/>
                <w:sz w:val="24"/>
                <w:szCs w:val="24"/>
              </w:rPr>
              <w:t>Республикакүләм</w:t>
            </w:r>
            <w:proofErr w:type="spellEnd"/>
            <w:r w:rsidRPr="00B5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2C9">
              <w:rPr>
                <w:rFonts w:ascii="Times New Roman" w:hAnsi="Times New Roman"/>
                <w:sz w:val="24"/>
                <w:szCs w:val="24"/>
              </w:rPr>
              <w:t>иҗади</w:t>
            </w:r>
            <w:proofErr w:type="spellEnd"/>
            <w:r w:rsidRPr="00B5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2C9">
              <w:rPr>
                <w:rFonts w:ascii="Times New Roman" w:hAnsi="Times New Roman"/>
                <w:sz w:val="24"/>
                <w:szCs w:val="24"/>
              </w:rPr>
              <w:t>эшлә</w:t>
            </w:r>
            <w:proofErr w:type="gramStart"/>
            <w:r w:rsidRPr="00B522C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5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2C9">
              <w:rPr>
                <w:rFonts w:ascii="Times New Roman" w:hAnsi="Times New Roman"/>
                <w:sz w:val="24"/>
                <w:szCs w:val="24"/>
              </w:rPr>
              <w:t>бәйгесе</w:t>
            </w:r>
            <w:proofErr w:type="spellEnd"/>
          </w:p>
        </w:tc>
        <w:tc>
          <w:tcPr>
            <w:tcW w:w="2100" w:type="dxa"/>
          </w:tcPr>
          <w:p w:rsidR="00B522C9" w:rsidRPr="009E3082" w:rsidRDefault="00B522C9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E3082"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1430" w:type="dxa"/>
          </w:tcPr>
          <w:p w:rsidR="00B522C9" w:rsidRPr="009E3082" w:rsidRDefault="00B522C9" w:rsidP="00E52FD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3082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30" w:type="dxa"/>
          </w:tcPr>
          <w:p w:rsidR="00B522C9" w:rsidRPr="00A86AE4" w:rsidRDefault="00B522C9" w:rsidP="00E52FD8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 w:rsidRPr="00A86AE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522C9" w:rsidRPr="005B418A" w:rsidTr="00B522C9">
        <w:trPr>
          <w:jc w:val="center"/>
        </w:trPr>
        <w:tc>
          <w:tcPr>
            <w:tcW w:w="456" w:type="dxa"/>
          </w:tcPr>
          <w:p w:rsidR="00B522C9" w:rsidRDefault="00B522C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1891" w:type="dxa"/>
          </w:tcPr>
          <w:p w:rsidR="00B522C9" w:rsidRPr="00637514" w:rsidRDefault="00B522C9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816" w:type="dxa"/>
          </w:tcPr>
          <w:p w:rsidR="00B522C9" w:rsidRDefault="00B522C9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:rsidR="00B522C9" w:rsidRDefault="00B522C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викторина «Чук и Гек»</w:t>
            </w:r>
          </w:p>
        </w:tc>
        <w:tc>
          <w:tcPr>
            <w:tcW w:w="2100" w:type="dxa"/>
          </w:tcPr>
          <w:p w:rsidR="00B522C9" w:rsidRDefault="00B522C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430" w:type="dxa"/>
          </w:tcPr>
          <w:p w:rsidR="00B522C9" w:rsidRPr="00A86AE4" w:rsidRDefault="00B522C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6AE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30" w:type="dxa"/>
          </w:tcPr>
          <w:p w:rsidR="00B522C9" w:rsidRPr="00A86AE4" w:rsidRDefault="00B522C9" w:rsidP="00A86AE4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 w:rsidRPr="00A86AE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522C9" w:rsidRPr="005B418A" w:rsidTr="00B522C9">
        <w:trPr>
          <w:jc w:val="center"/>
        </w:trPr>
        <w:tc>
          <w:tcPr>
            <w:tcW w:w="456" w:type="dxa"/>
          </w:tcPr>
          <w:p w:rsidR="00B522C9" w:rsidRDefault="00B522C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1891" w:type="dxa"/>
          </w:tcPr>
          <w:p w:rsidR="00B522C9" w:rsidRPr="0017443A" w:rsidRDefault="00B522C9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7514">
              <w:rPr>
                <w:rFonts w:ascii="Times New Roman" w:hAnsi="Times New Roman"/>
                <w:sz w:val="24"/>
                <w:szCs w:val="24"/>
              </w:rPr>
              <w:t xml:space="preserve">Садыкова Гузель </w:t>
            </w:r>
            <w:proofErr w:type="spellStart"/>
            <w:r w:rsidRPr="00637514">
              <w:rPr>
                <w:rFonts w:ascii="Times New Roman" w:hAnsi="Times New Roman"/>
                <w:sz w:val="24"/>
                <w:szCs w:val="24"/>
              </w:rPr>
              <w:lastRenderedPageBreak/>
              <w:t>Амировна</w:t>
            </w:r>
            <w:proofErr w:type="spellEnd"/>
          </w:p>
        </w:tc>
        <w:tc>
          <w:tcPr>
            <w:tcW w:w="816" w:type="dxa"/>
          </w:tcPr>
          <w:p w:rsidR="00B522C9" w:rsidRPr="0017443A" w:rsidRDefault="00B522C9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99" w:type="dxa"/>
          </w:tcPr>
          <w:p w:rsidR="00B522C9" w:rsidRDefault="00B522C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чтения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яктвн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шушы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туфрактан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B522C9" w:rsidRDefault="00B522C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Республиканский</w:t>
            </w:r>
          </w:p>
        </w:tc>
        <w:tc>
          <w:tcPr>
            <w:tcW w:w="1430" w:type="dxa"/>
          </w:tcPr>
          <w:p w:rsidR="00B522C9" w:rsidRPr="00A86AE4" w:rsidRDefault="00B522C9" w:rsidP="00A33D0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6AE4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30" w:type="dxa"/>
          </w:tcPr>
          <w:p w:rsidR="00B522C9" w:rsidRPr="00A86AE4" w:rsidRDefault="00B522C9" w:rsidP="00A33D02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 w:rsidRPr="00A86AE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522C9" w:rsidRPr="005B418A" w:rsidTr="00B522C9">
        <w:trPr>
          <w:jc w:val="center"/>
        </w:trPr>
        <w:tc>
          <w:tcPr>
            <w:tcW w:w="456" w:type="dxa"/>
          </w:tcPr>
          <w:p w:rsidR="00B522C9" w:rsidRDefault="00B522C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19</w:t>
            </w:r>
          </w:p>
        </w:tc>
        <w:tc>
          <w:tcPr>
            <w:tcW w:w="1891" w:type="dxa"/>
          </w:tcPr>
          <w:p w:rsidR="00B522C9" w:rsidRPr="00B522C9" w:rsidRDefault="00B522C9" w:rsidP="00B522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Ахатов Ильнур Ир</w:t>
            </w:r>
            <w:r w:rsidRPr="00B522C9">
              <w:rPr>
                <w:rFonts w:ascii="Times New Roman" w:hAnsi="Times New Roman"/>
                <w:sz w:val="24"/>
                <w:szCs w:val="24"/>
                <w:lang w:val="tt-RU"/>
              </w:rPr>
              <w:t>шатович</w:t>
            </w:r>
          </w:p>
        </w:tc>
        <w:tc>
          <w:tcPr>
            <w:tcW w:w="816" w:type="dxa"/>
          </w:tcPr>
          <w:p w:rsidR="00B522C9" w:rsidRDefault="00B522C9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B522C9" w:rsidRPr="00E00ECF" w:rsidRDefault="00B522C9" w:rsidP="00E00ECF">
            <w:pPr>
              <w:rPr>
                <w:rFonts w:ascii="Times New Roman" w:hAnsi="Times New Roman"/>
                <w:sz w:val="24"/>
                <w:szCs w:val="24"/>
              </w:rPr>
            </w:pPr>
            <w:r w:rsidRPr="00E00ECF">
              <w:rPr>
                <w:rFonts w:ascii="Times New Roman" w:hAnsi="Times New Roman"/>
                <w:sz w:val="24"/>
                <w:szCs w:val="24"/>
              </w:rPr>
              <w:t xml:space="preserve">VIII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рактическая конференция</w:t>
            </w:r>
          </w:p>
          <w:p w:rsidR="00B522C9" w:rsidRDefault="00B522C9" w:rsidP="00EB67E6">
            <w:pPr>
              <w:rPr>
                <w:rFonts w:ascii="Times New Roman" w:hAnsi="Times New Roman"/>
                <w:sz w:val="24"/>
                <w:szCs w:val="24"/>
              </w:rPr>
            </w:pPr>
            <w:r w:rsidRPr="00EB67E6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EB67E6">
              <w:rPr>
                <w:rFonts w:ascii="Times New Roman" w:hAnsi="Times New Roman"/>
                <w:sz w:val="24"/>
                <w:szCs w:val="24"/>
              </w:rPr>
              <w:t>Киләчәге</w:t>
            </w:r>
            <w:proofErr w:type="spellEnd"/>
            <w:r w:rsidRPr="00EB67E6">
              <w:rPr>
                <w:rFonts w:ascii="Times New Roman" w:hAnsi="Times New Roman"/>
                <w:sz w:val="24"/>
                <w:szCs w:val="24"/>
              </w:rPr>
              <w:t xml:space="preserve"> бар </w:t>
            </w:r>
            <w:proofErr w:type="spellStart"/>
            <w:r w:rsidRPr="00EB67E6">
              <w:rPr>
                <w:rFonts w:ascii="Times New Roman" w:hAnsi="Times New Roman"/>
                <w:sz w:val="24"/>
                <w:szCs w:val="24"/>
              </w:rPr>
              <w:t>милләт</w:t>
            </w:r>
            <w:proofErr w:type="spellEnd"/>
            <w:r w:rsidRPr="00EB67E6">
              <w:rPr>
                <w:rFonts w:ascii="Times New Roman" w:hAnsi="Times New Roman"/>
                <w:sz w:val="24"/>
                <w:szCs w:val="24"/>
              </w:rPr>
              <w:t xml:space="preserve"> без, </w:t>
            </w:r>
            <w:proofErr w:type="spellStart"/>
            <w:proofErr w:type="gramStart"/>
            <w:r w:rsidRPr="00EB67E6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EB67E6">
              <w:rPr>
                <w:rFonts w:ascii="Times New Roman" w:hAnsi="Times New Roman"/>
                <w:sz w:val="24"/>
                <w:szCs w:val="24"/>
              </w:rPr>
              <w:t>әхесләргә</w:t>
            </w:r>
            <w:proofErr w:type="spellEnd"/>
            <w:r w:rsidRPr="00EB67E6">
              <w:rPr>
                <w:rFonts w:ascii="Times New Roman" w:hAnsi="Times New Roman"/>
                <w:sz w:val="24"/>
                <w:szCs w:val="24"/>
              </w:rPr>
              <w:t xml:space="preserve"> бай </w:t>
            </w:r>
            <w:proofErr w:type="spellStart"/>
            <w:r w:rsidRPr="00EB67E6">
              <w:rPr>
                <w:rFonts w:ascii="Times New Roman" w:hAnsi="Times New Roman"/>
                <w:sz w:val="24"/>
                <w:szCs w:val="24"/>
              </w:rPr>
              <w:t>милләт</w:t>
            </w:r>
            <w:proofErr w:type="spellEnd"/>
            <w:r w:rsidRPr="00EB67E6">
              <w:rPr>
                <w:rFonts w:ascii="Times New Roman" w:hAnsi="Times New Roman"/>
                <w:sz w:val="24"/>
                <w:szCs w:val="24"/>
              </w:rPr>
              <w:t xml:space="preserve"> без”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ECF"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proofErr w:type="spellStart"/>
            <w:r w:rsidRPr="00E00ECF">
              <w:rPr>
                <w:rFonts w:ascii="Times New Roman" w:hAnsi="Times New Roman"/>
                <w:sz w:val="24"/>
                <w:szCs w:val="24"/>
              </w:rPr>
              <w:t>Рената</w:t>
            </w:r>
            <w:proofErr w:type="spellEnd"/>
            <w:r w:rsidRPr="00E0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ECF">
              <w:rPr>
                <w:rFonts w:ascii="Times New Roman" w:hAnsi="Times New Roman"/>
                <w:sz w:val="24"/>
                <w:szCs w:val="24"/>
              </w:rPr>
              <w:t>Хариса</w:t>
            </w:r>
            <w:proofErr w:type="spellEnd"/>
          </w:p>
        </w:tc>
        <w:tc>
          <w:tcPr>
            <w:tcW w:w="2100" w:type="dxa"/>
          </w:tcPr>
          <w:p w:rsidR="00B522C9" w:rsidRDefault="00B522C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</w:t>
            </w:r>
            <w:r w:rsidRPr="00E00ECF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430" w:type="dxa"/>
          </w:tcPr>
          <w:p w:rsidR="00B522C9" w:rsidRPr="00A86AE4" w:rsidRDefault="00B522C9" w:rsidP="00A33D0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</w:tc>
        <w:tc>
          <w:tcPr>
            <w:tcW w:w="2330" w:type="dxa"/>
          </w:tcPr>
          <w:p w:rsidR="00B522C9" w:rsidRPr="00A86AE4" w:rsidRDefault="00B522C9" w:rsidP="00A33D02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</w:tc>
      </w:tr>
      <w:tr w:rsidR="00B522C9" w:rsidRPr="005B418A" w:rsidTr="00B522C9">
        <w:trPr>
          <w:jc w:val="center"/>
        </w:trPr>
        <w:tc>
          <w:tcPr>
            <w:tcW w:w="456" w:type="dxa"/>
          </w:tcPr>
          <w:p w:rsidR="00B522C9" w:rsidRDefault="00B522C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1891" w:type="dxa"/>
          </w:tcPr>
          <w:p w:rsidR="00B522C9" w:rsidRPr="00637514" w:rsidRDefault="00B522C9" w:rsidP="00BC27A0">
            <w:pPr>
              <w:ind w:right="-77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Гафиятуллина Сылу  Ильсуровна</w:t>
            </w:r>
          </w:p>
        </w:tc>
        <w:tc>
          <w:tcPr>
            <w:tcW w:w="816" w:type="dxa"/>
          </w:tcPr>
          <w:p w:rsidR="00B522C9" w:rsidRPr="00637514" w:rsidRDefault="00B522C9" w:rsidP="00BC27A0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B522C9" w:rsidRPr="00E00ECF" w:rsidRDefault="00B522C9" w:rsidP="00BC5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“Тукай – шигъри чишм</w:t>
            </w:r>
            <w:r w:rsidR="00BC5464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без”, посв. к 135- летию великого татарского поэта Г.</w:t>
            </w:r>
            <w:r>
              <w:rPr>
                <w:rFonts w:ascii="Times New Roman" w:hAnsi="Times New Roman"/>
                <w:sz w:val="24"/>
                <w:szCs w:val="24"/>
              </w:rPr>
              <w:t>Тукая</w:t>
            </w:r>
          </w:p>
        </w:tc>
        <w:tc>
          <w:tcPr>
            <w:tcW w:w="2100" w:type="dxa"/>
          </w:tcPr>
          <w:p w:rsidR="00B522C9" w:rsidRPr="00B522C9" w:rsidRDefault="00B522C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22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B522C9" w:rsidRPr="00A86AE4" w:rsidRDefault="00B522C9" w:rsidP="00A33D0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30" w:type="dxa"/>
          </w:tcPr>
          <w:p w:rsidR="00B522C9" w:rsidRPr="00A86AE4" w:rsidRDefault="00B522C9" w:rsidP="00A33D02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</w:tbl>
    <w:p w:rsidR="009B5EAF" w:rsidRPr="009B5EAF" w:rsidRDefault="009B5EAF" w:rsidP="00625BD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B418A" w:rsidRPr="00625BD1" w:rsidRDefault="005B418A" w:rsidP="00625BD1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25BD1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внеклассной  работы по предмету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Ind w:w="-99" w:type="dxa"/>
        <w:tblLook w:val="04A0"/>
      </w:tblPr>
      <w:tblGrid>
        <w:gridCol w:w="637"/>
        <w:gridCol w:w="3774"/>
        <w:gridCol w:w="816"/>
        <w:gridCol w:w="2000"/>
        <w:gridCol w:w="3010"/>
      </w:tblGrid>
      <w:tr w:rsidR="005B418A" w:rsidRPr="005B418A" w:rsidTr="00A33D02">
        <w:trPr>
          <w:jc w:val="center"/>
        </w:trPr>
        <w:tc>
          <w:tcPr>
            <w:tcW w:w="637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74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16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0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1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</w:t>
            </w:r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</w:t>
            </w:r>
            <w:proofErr w:type="spellEnd"/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>. работы, отчет, программы мероприятий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418A" w:rsidRPr="005B418A" w:rsidTr="00A33D02">
        <w:trPr>
          <w:jc w:val="center"/>
        </w:trPr>
        <w:tc>
          <w:tcPr>
            <w:tcW w:w="637" w:type="dxa"/>
          </w:tcPr>
          <w:p w:rsidR="005B418A" w:rsidRPr="009B5EAF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774" w:type="dxa"/>
          </w:tcPr>
          <w:p w:rsidR="005B418A" w:rsidRPr="002D6314" w:rsidRDefault="007354F4" w:rsidP="006863B4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B5EAF">
              <w:rPr>
                <w:rFonts w:ascii="Times New Roman" w:hAnsi="Times New Roman"/>
                <w:sz w:val="24"/>
                <w:szCs w:val="24"/>
              </w:rPr>
              <w:t>Откры</w:t>
            </w:r>
            <w:r w:rsidR="00AE6ABB">
              <w:rPr>
                <w:rFonts w:ascii="Times New Roman" w:hAnsi="Times New Roman"/>
                <w:sz w:val="24"/>
                <w:szCs w:val="24"/>
              </w:rPr>
              <w:t xml:space="preserve">тый урок по </w:t>
            </w:r>
            <w:r w:rsidR="006437BE">
              <w:rPr>
                <w:rFonts w:ascii="Times New Roman" w:hAnsi="Times New Roman"/>
                <w:sz w:val="24"/>
                <w:szCs w:val="24"/>
                <w:lang w:val="tt-RU"/>
              </w:rPr>
              <w:t>родной (татарской</w:t>
            </w:r>
            <w:r w:rsidR="003C3503">
              <w:rPr>
                <w:rFonts w:ascii="Times New Roman" w:hAnsi="Times New Roman"/>
                <w:sz w:val="24"/>
                <w:szCs w:val="24"/>
                <w:lang w:val="tt-RU"/>
              </w:rPr>
              <w:t>)</w:t>
            </w:r>
            <w:r w:rsidR="00643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7B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литературе</w:t>
            </w:r>
            <w:r w:rsidR="00C01192" w:rsidRPr="009B5EA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3C3503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 w:rsidR="00C01192" w:rsidRPr="009B5EAF">
              <w:rPr>
                <w:rFonts w:ascii="Times New Roman" w:hAnsi="Times New Roman"/>
                <w:sz w:val="24"/>
                <w:szCs w:val="24"/>
              </w:rPr>
              <w:t xml:space="preserve"> классе </w:t>
            </w:r>
            <w:r w:rsidR="006863B4">
              <w:rPr>
                <w:rFonts w:ascii="Times New Roman" w:hAnsi="Times New Roman"/>
                <w:sz w:val="24"/>
                <w:szCs w:val="24"/>
              </w:rPr>
              <w:t>«</w:t>
            </w:r>
            <w:r w:rsidR="006437BE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="006863B4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="00EA291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6863B4">
              <w:rPr>
                <w:rFonts w:ascii="Times New Roman" w:hAnsi="Times New Roman"/>
                <w:sz w:val="24"/>
                <w:szCs w:val="24"/>
                <w:lang w:val="tt-RU"/>
              </w:rPr>
              <w:t>Еникинең  “Әйтелмәгән васыять”</w:t>
            </w:r>
            <w:r w:rsidR="006437B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әсәрендә образлар системасы</w:t>
            </w:r>
            <w:r w:rsidR="009B5EAF" w:rsidRPr="009B5EAF">
              <w:rPr>
                <w:rFonts w:ascii="Times New Roman" w:hAnsi="Times New Roman"/>
                <w:sz w:val="24"/>
                <w:szCs w:val="24"/>
              </w:rPr>
              <w:t>»</w:t>
            </w:r>
            <w:r w:rsidR="006E444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 </w:t>
            </w:r>
            <w:r w:rsidR="00F2083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рамках </w:t>
            </w:r>
            <w:r w:rsidR="006437BE">
              <w:rPr>
                <w:rFonts w:ascii="Times New Roman" w:hAnsi="Times New Roman"/>
                <w:sz w:val="24"/>
                <w:szCs w:val="24"/>
                <w:lang w:val="tt-RU"/>
              </w:rPr>
              <w:t>методического десанта</w:t>
            </w:r>
          </w:p>
        </w:tc>
        <w:tc>
          <w:tcPr>
            <w:tcW w:w="816" w:type="dxa"/>
          </w:tcPr>
          <w:p w:rsidR="005B418A" w:rsidRPr="009B5EAF" w:rsidRDefault="006437BE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000" w:type="dxa"/>
          </w:tcPr>
          <w:p w:rsidR="005B418A" w:rsidRPr="009B5EAF" w:rsidRDefault="006437B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муниципальный</w:t>
            </w:r>
          </w:p>
        </w:tc>
        <w:tc>
          <w:tcPr>
            <w:tcW w:w="3010" w:type="dxa"/>
          </w:tcPr>
          <w:p w:rsidR="006437BE" w:rsidRPr="006437BE" w:rsidRDefault="006437BE" w:rsidP="006437B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</w:t>
            </w:r>
            <w:r w:rsidRPr="006437BE">
              <w:rPr>
                <w:rFonts w:ascii="Times New Roman" w:hAnsi="Times New Roman"/>
                <w:sz w:val="24"/>
                <w:szCs w:val="24"/>
              </w:rPr>
              <w:t>О проведении методического десанта в образовательные</w:t>
            </w:r>
          </w:p>
          <w:p w:rsidR="005B418A" w:rsidRPr="009B5EAF" w:rsidRDefault="006437BE" w:rsidP="006437B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437BE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proofErr w:type="spellStart"/>
            <w:r w:rsidRPr="006437BE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Pr="006437B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</w:t>
            </w:r>
            <w:r w:rsidR="0018511A">
              <w:rPr>
                <w:rFonts w:ascii="Times New Roman" w:hAnsi="Times New Roman"/>
                <w:sz w:val="24"/>
                <w:szCs w:val="24"/>
                <w:lang w:val="tt-RU"/>
              </w:rPr>
              <w:t>”, п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риказ МКУ № 61 от 25.01.2021</w:t>
            </w:r>
          </w:p>
        </w:tc>
      </w:tr>
      <w:tr w:rsidR="006863B4" w:rsidRPr="005B418A" w:rsidTr="00A33D02">
        <w:trPr>
          <w:jc w:val="center"/>
        </w:trPr>
        <w:tc>
          <w:tcPr>
            <w:tcW w:w="637" w:type="dxa"/>
          </w:tcPr>
          <w:p w:rsidR="006863B4" w:rsidRDefault="006863B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774" w:type="dxa"/>
          </w:tcPr>
          <w:p w:rsidR="006863B4" w:rsidRPr="00EA291E" w:rsidRDefault="006863B4" w:rsidP="006863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91E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</w:t>
            </w:r>
            <w:r w:rsidR="00EA291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“Туган ягым – туган бишегем” </w:t>
            </w:r>
            <w:r w:rsidRPr="00EA291E">
              <w:rPr>
                <w:rFonts w:ascii="Times New Roman" w:hAnsi="Times New Roman"/>
                <w:sz w:val="24"/>
                <w:szCs w:val="24"/>
              </w:rPr>
              <w:t>для учителей истории и обществознания</w:t>
            </w:r>
          </w:p>
        </w:tc>
        <w:tc>
          <w:tcPr>
            <w:tcW w:w="816" w:type="dxa"/>
          </w:tcPr>
          <w:p w:rsidR="006863B4" w:rsidRPr="00EA291E" w:rsidRDefault="00EA291E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A291E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000" w:type="dxa"/>
          </w:tcPr>
          <w:p w:rsidR="006863B4" w:rsidRPr="00EA291E" w:rsidRDefault="006863B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A291E">
              <w:rPr>
                <w:rFonts w:ascii="Times New Roman" w:hAnsi="Times New Roman"/>
                <w:sz w:val="24"/>
                <w:szCs w:val="24"/>
                <w:lang w:val="tt-RU"/>
              </w:rPr>
              <w:t>муниципальный</w:t>
            </w:r>
          </w:p>
        </w:tc>
        <w:tc>
          <w:tcPr>
            <w:tcW w:w="3010" w:type="dxa"/>
          </w:tcPr>
          <w:p w:rsidR="00EA291E" w:rsidRPr="00EA291E" w:rsidRDefault="00EA291E" w:rsidP="00EA291E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</w:t>
            </w:r>
            <w:r w:rsidRPr="00EA291E">
              <w:rPr>
                <w:rFonts w:ascii="Times New Roman" w:hAnsi="Times New Roman"/>
                <w:sz w:val="24"/>
                <w:szCs w:val="24"/>
                <w:lang w:val="tt-RU"/>
              </w:rPr>
              <w:t>О проведении методического семинара</w:t>
            </w:r>
          </w:p>
          <w:p w:rsidR="006863B4" w:rsidRDefault="00EA291E" w:rsidP="00EA291E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A291E">
              <w:rPr>
                <w:rFonts w:ascii="Times New Roman" w:hAnsi="Times New Roman"/>
                <w:sz w:val="24"/>
                <w:szCs w:val="24"/>
                <w:lang w:val="tt-RU"/>
              </w:rPr>
              <w:t>учителей истории и обществознания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6437BE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Pr="006437B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</w:t>
            </w:r>
            <w:r w:rsidR="0018511A">
              <w:rPr>
                <w:rFonts w:ascii="Times New Roman" w:hAnsi="Times New Roman"/>
                <w:sz w:val="24"/>
                <w:szCs w:val="24"/>
                <w:lang w:val="tt-RU"/>
              </w:rPr>
              <w:t>”, п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риказ МКУ № 400 от 27  апреля 2021 г. </w:t>
            </w:r>
          </w:p>
        </w:tc>
      </w:tr>
      <w:tr w:rsidR="00937105" w:rsidRPr="005B418A" w:rsidTr="00A33D02">
        <w:trPr>
          <w:jc w:val="center"/>
        </w:trPr>
        <w:tc>
          <w:tcPr>
            <w:tcW w:w="637" w:type="dxa"/>
          </w:tcPr>
          <w:p w:rsidR="00937105" w:rsidRPr="007354F4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774" w:type="dxa"/>
          </w:tcPr>
          <w:p w:rsidR="00937105" w:rsidRPr="005B418A" w:rsidRDefault="00937105" w:rsidP="0001387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Халыкара Туган тел көне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“Туган телем – иркә гөлем”</w:t>
            </w:r>
          </w:p>
        </w:tc>
        <w:tc>
          <w:tcPr>
            <w:tcW w:w="816" w:type="dxa"/>
          </w:tcPr>
          <w:p w:rsidR="00937105" w:rsidRPr="005B418A" w:rsidRDefault="00F2083E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2000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10" w:type="dxa"/>
          </w:tcPr>
          <w:p w:rsidR="00937105" w:rsidRPr="005B418A" w:rsidRDefault="00DF08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стенгазета</w:t>
            </w:r>
          </w:p>
        </w:tc>
      </w:tr>
      <w:tr w:rsidR="00937105" w:rsidRPr="005B418A" w:rsidTr="00A33D02">
        <w:trPr>
          <w:jc w:val="center"/>
        </w:trPr>
        <w:tc>
          <w:tcPr>
            <w:tcW w:w="637" w:type="dxa"/>
          </w:tcPr>
          <w:p w:rsidR="00937105" w:rsidRPr="005B418A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774" w:type="dxa"/>
          </w:tcPr>
          <w:p w:rsidR="00937105" w:rsidRPr="009E3082" w:rsidRDefault="009E308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һәм әдәбияты атналыгы</w:t>
            </w:r>
          </w:p>
        </w:tc>
        <w:tc>
          <w:tcPr>
            <w:tcW w:w="816" w:type="dxa"/>
          </w:tcPr>
          <w:p w:rsidR="00937105" w:rsidRPr="005B418A" w:rsidRDefault="006863B4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2000" w:type="dxa"/>
          </w:tcPr>
          <w:p w:rsidR="00937105" w:rsidRPr="005B418A" w:rsidRDefault="006863B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10" w:type="dxa"/>
          </w:tcPr>
          <w:p w:rsidR="00937105" w:rsidRPr="005B418A" w:rsidRDefault="009E308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Программа</w:t>
            </w:r>
          </w:p>
        </w:tc>
      </w:tr>
      <w:tr w:rsidR="00937105" w:rsidRPr="008F534C" w:rsidTr="00A33D02">
        <w:trPr>
          <w:jc w:val="center"/>
        </w:trPr>
        <w:tc>
          <w:tcPr>
            <w:tcW w:w="637" w:type="dxa"/>
          </w:tcPr>
          <w:p w:rsidR="00937105" w:rsidRDefault="00872998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774" w:type="dxa"/>
          </w:tcPr>
          <w:p w:rsidR="00937105" w:rsidRPr="008F534C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534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15 февраль –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Муса Җәлилнең туган көне.</w:t>
            </w:r>
          </w:p>
        </w:tc>
        <w:tc>
          <w:tcPr>
            <w:tcW w:w="816" w:type="dxa"/>
          </w:tcPr>
          <w:p w:rsidR="00937105" w:rsidRPr="008F534C" w:rsidRDefault="003821C4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7-9</w:t>
            </w:r>
          </w:p>
        </w:tc>
        <w:tc>
          <w:tcPr>
            <w:tcW w:w="2000" w:type="dxa"/>
          </w:tcPr>
          <w:p w:rsidR="00937105" w:rsidRPr="005B418A" w:rsidRDefault="00937105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10" w:type="dxa"/>
          </w:tcPr>
          <w:p w:rsidR="00937105" w:rsidRPr="005B418A" w:rsidRDefault="003821C4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Выступления перед учащимися</w:t>
            </w:r>
          </w:p>
        </w:tc>
      </w:tr>
      <w:tr w:rsidR="00A33D02" w:rsidRPr="008F534C" w:rsidTr="00A33D02">
        <w:trPr>
          <w:jc w:val="center"/>
        </w:trPr>
        <w:tc>
          <w:tcPr>
            <w:tcW w:w="637" w:type="dxa"/>
          </w:tcPr>
          <w:p w:rsidR="00A33D02" w:rsidRDefault="00A33D0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774" w:type="dxa"/>
          </w:tcPr>
          <w:p w:rsidR="00A33D02" w:rsidRPr="008F534C" w:rsidRDefault="00A33D0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Шигырь бэйрэме</w:t>
            </w:r>
          </w:p>
        </w:tc>
        <w:tc>
          <w:tcPr>
            <w:tcW w:w="816" w:type="dxa"/>
          </w:tcPr>
          <w:p w:rsidR="00A33D02" w:rsidRPr="005B418A" w:rsidRDefault="00B522C9" w:rsidP="00A33D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2000" w:type="dxa"/>
          </w:tcPr>
          <w:p w:rsidR="00A33D02" w:rsidRPr="005B418A" w:rsidRDefault="00B522C9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10" w:type="dxa"/>
          </w:tcPr>
          <w:p w:rsidR="00A33D02" w:rsidRDefault="00B522C9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Программа </w:t>
            </w:r>
          </w:p>
        </w:tc>
      </w:tr>
      <w:tr w:rsidR="00EA291E" w:rsidRPr="008F534C" w:rsidTr="00A33D02">
        <w:trPr>
          <w:jc w:val="center"/>
        </w:trPr>
        <w:tc>
          <w:tcPr>
            <w:tcW w:w="637" w:type="dxa"/>
          </w:tcPr>
          <w:p w:rsidR="00EA291E" w:rsidRDefault="00EA29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774" w:type="dxa"/>
          </w:tcPr>
          <w:p w:rsidR="00EA291E" w:rsidRDefault="00A45C7E" w:rsidP="00A45C7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Проектная работа  </w:t>
            </w:r>
            <w:r w:rsidR="00EA291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“Тылсымлы әкиятләрдә Елан образы” </w:t>
            </w:r>
          </w:p>
        </w:tc>
        <w:tc>
          <w:tcPr>
            <w:tcW w:w="816" w:type="dxa"/>
          </w:tcPr>
          <w:p w:rsidR="00EA291E" w:rsidRDefault="00BC5464" w:rsidP="00A33D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000" w:type="dxa"/>
          </w:tcPr>
          <w:p w:rsidR="00EA291E" w:rsidRDefault="00EA291E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10" w:type="dxa"/>
          </w:tcPr>
          <w:p w:rsidR="00EA291E" w:rsidRDefault="00EA291E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Выступления перед комиссией</w:t>
            </w:r>
          </w:p>
        </w:tc>
      </w:tr>
      <w:tr w:rsidR="00EA291E" w:rsidRPr="008F534C" w:rsidTr="00A33D02">
        <w:trPr>
          <w:jc w:val="center"/>
        </w:trPr>
        <w:tc>
          <w:tcPr>
            <w:tcW w:w="637" w:type="dxa"/>
          </w:tcPr>
          <w:p w:rsidR="00EA291E" w:rsidRDefault="00EA29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774" w:type="dxa"/>
          </w:tcPr>
          <w:p w:rsidR="00EA291E" w:rsidRDefault="00EA29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Открытый урок </w:t>
            </w:r>
            <w:r w:rsidR="00BC5464">
              <w:rPr>
                <w:rFonts w:ascii="Times New Roman" w:hAnsi="Times New Roman"/>
                <w:sz w:val="24"/>
                <w:szCs w:val="24"/>
                <w:lang w:val="tt-RU"/>
              </w:rPr>
              <w:t>8 классе по родной (татарской) литературе “Түземнәр генә</w:t>
            </w:r>
            <w:r w:rsidR="00A45C7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бәхеткә лаек” (Ф.Яруллинның “Җ</w:t>
            </w:r>
            <w:r w:rsidR="00BC5464">
              <w:rPr>
                <w:rFonts w:ascii="Times New Roman" w:hAnsi="Times New Roman"/>
                <w:sz w:val="24"/>
                <w:szCs w:val="24"/>
                <w:lang w:val="tt-RU"/>
              </w:rPr>
              <w:t>илкәннәр җилдә сынала” әсәре буенча”)</w:t>
            </w:r>
          </w:p>
        </w:tc>
        <w:tc>
          <w:tcPr>
            <w:tcW w:w="816" w:type="dxa"/>
          </w:tcPr>
          <w:p w:rsidR="00EA291E" w:rsidRDefault="00EA291E" w:rsidP="00A33D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000" w:type="dxa"/>
          </w:tcPr>
          <w:p w:rsidR="00EA291E" w:rsidRDefault="00BC5464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10" w:type="dxa"/>
          </w:tcPr>
          <w:p w:rsidR="00EA291E" w:rsidRDefault="00BC5464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Программа недели</w:t>
            </w:r>
          </w:p>
        </w:tc>
      </w:tr>
      <w:tr w:rsidR="009E3082" w:rsidRPr="008F534C" w:rsidTr="00A33D02">
        <w:trPr>
          <w:jc w:val="center"/>
        </w:trPr>
        <w:tc>
          <w:tcPr>
            <w:tcW w:w="637" w:type="dxa"/>
          </w:tcPr>
          <w:p w:rsidR="009E3082" w:rsidRDefault="009E308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774" w:type="dxa"/>
          </w:tcPr>
          <w:p w:rsidR="009E3082" w:rsidRDefault="009E308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Открытое внеклассное мероприятие “Соңгы кыңгырау” и  “Соңгы дәрес”</w:t>
            </w:r>
          </w:p>
        </w:tc>
        <w:tc>
          <w:tcPr>
            <w:tcW w:w="816" w:type="dxa"/>
          </w:tcPr>
          <w:p w:rsidR="009E3082" w:rsidRDefault="009E3082" w:rsidP="00A33D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000" w:type="dxa"/>
          </w:tcPr>
          <w:p w:rsidR="009E3082" w:rsidRDefault="009E3082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10" w:type="dxa"/>
          </w:tcPr>
          <w:p w:rsidR="009E3082" w:rsidRDefault="009E3082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Выступление перед школой</w:t>
            </w:r>
          </w:p>
        </w:tc>
      </w:tr>
    </w:tbl>
    <w:p w:rsidR="005B418A" w:rsidRPr="00DD44E6" w:rsidRDefault="005B418A" w:rsidP="006D4FA8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8D795C" w:rsidRDefault="008D795C" w:rsidP="004900D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625BD1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Участие в профессиональных конкурсах, грантах, научно-практических конференциях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0481" w:type="dxa"/>
        <w:jc w:val="center"/>
        <w:tblInd w:w="468" w:type="dxa"/>
        <w:tblLook w:val="04A0"/>
      </w:tblPr>
      <w:tblGrid>
        <w:gridCol w:w="466"/>
        <w:gridCol w:w="2926"/>
        <w:gridCol w:w="2240"/>
        <w:gridCol w:w="2013"/>
        <w:gridCol w:w="2836"/>
      </w:tblGrid>
      <w:tr w:rsidR="006D5C14" w:rsidRPr="005B418A" w:rsidTr="00E3527D">
        <w:trPr>
          <w:jc w:val="center"/>
        </w:trPr>
        <w:tc>
          <w:tcPr>
            <w:tcW w:w="46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2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240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 мероприятия</w:t>
            </w:r>
          </w:p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(НПК, ПНПО, грант, профессиональный конкурс) </w:t>
            </w:r>
          </w:p>
        </w:tc>
        <w:tc>
          <w:tcPr>
            <w:tcW w:w="2013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83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D5C14" w:rsidRPr="005B418A" w:rsidTr="00E3527D">
        <w:trPr>
          <w:jc w:val="center"/>
        </w:trPr>
        <w:tc>
          <w:tcPr>
            <w:tcW w:w="46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2926" w:type="dxa"/>
          </w:tcPr>
          <w:p w:rsidR="005B418A" w:rsidRPr="003821C4" w:rsidRDefault="00F2083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21C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3C3503" w:rsidRPr="003821C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3503" w:rsidRPr="003821C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3821C4">
              <w:rPr>
                <w:rFonts w:ascii="Times New Roman" w:hAnsi="Times New Roman"/>
                <w:sz w:val="24"/>
                <w:szCs w:val="24"/>
              </w:rPr>
              <w:t xml:space="preserve">Международная конференция учащихся, студентов и аспирантов «Тюркская </w:t>
            </w:r>
            <w:proofErr w:type="spellStart"/>
            <w:r w:rsidRPr="003821C4">
              <w:rPr>
                <w:rFonts w:ascii="Times New Roman" w:hAnsi="Times New Roman"/>
                <w:sz w:val="24"/>
                <w:szCs w:val="24"/>
              </w:rPr>
              <w:t>лингвокультурология</w:t>
            </w:r>
            <w:proofErr w:type="spellEnd"/>
            <w:r w:rsidRPr="003821C4">
              <w:rPr>
                <w:rFonts w:ascii="Times New Roman" w:hAnsi="Times New Roman"/>
                <w:sz w:val="24"/>
                <w:szCs w:val="24"/>
              </w:rPr>
              <w:t>: проблемы и перспективы»</w:t>
            </w:r>
          </w:p>
        </w:tc>
        <w:tc>
          <w:tcPr>
            <w:tcW w:w="224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НПК</w:t>
            </w:r>
          </w:p>
        </w:tc>
        <w:tc>
          <w:tcPr>
            <w:tcW w:w="2013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836" w:type="dxa"/>
          </w:tcPr>
          <w:p w:rsidR="005B418A" w:rsidRPr="005B418A" w:rsidRDefault="002334C3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Благодарственное письмо</w:t>
            </w:r>
          </w:p>
        </w:tc>
      </w:tr>
      <w:tr w:rsidR="00CC5CFE" w:rsidRPr="005B418A" w:rsidTr="00E3527D">
        <w:trPr>
          <w:jc w:val="center"/>
        </w:trPr>
        <w:tc>
          <w:tcPr>
            <w:tcW w:w="466" w:type="dxa"/>
          </w:tcPr>
          <w:p w:rsidR="00CC5CFE" w:rsidRPr="005B418A" w:rsidRDefault="00E3527D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926" w:type="dxa"/>
          </w:tcPr>
          <w:p w:rsidR="00653DD2" w:rsidRPr="00691430" w:rsidRDefault="00653DD2" w:rsidP="006375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430">
              <w:rPr>
                <w:rFonts w:ascii="Times New Roman" w:eastAsia="Times New Roman" w:hAnsi="Times New Roman"/>
                <w:sz w:val="24"/>
                <w:szCs w:val="24"/>
              </w:rPr>
              <w:t xml:space="preserve">«Поддержка педагогических работников, осуществляющих </w:t>
            </w:r>
          </w:p>
          <w:p w:rsidR="00637514" w:rsidRDefault="00653DD2" w:rsidP="006375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430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преподавание </w:t>
            </w:r>
            <w:proofErr w:type="gramStart"/>
            <w:r w:rsidRPr="00691430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6914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5CFE" w:rsidRPr="00653DD2" w:rsidRDefault="00653DD2" w:rsidP="006375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430">
              <w:rPr>
                <w:rFonts w:ascii="Times New Roman" w:eastAsia="Times New Roman" w:hAnsi="Times New Roman"/>
                <w:sz w:val="24"/>
                <w:szCs w:val="24"/>
              </w:rPr>
              <w:t xml:space="preserve">татарском </w:t>
            </w:r>
            <w:proofErr w:type="gramStart"/>
            <w:r w:rsidRPr="00691430">
              <w:rPr>
                <w:rFonts w:ascii="Times New Roman" w:eastAsia="Times New Roman" w:hAnsi="Times New Roman"/>
                <w:sz w:val="24"/>
                <w:szCs w:val="24"/>
              </w:rPr>
              <w:t>языке</w:t>
            </w:r>
            <w:proofErr w:type="gramEnd"/>
            <w:r w:rsidRPr="0069143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CC5CFE" w:rsidRPr="005B418A" w:rsidRDefault="00653DD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Грант</w:t>
            </w:r>
          </w:p>
        </w:tc>
        <w:tc>
          <w:tcPr>
            <w:tcW w:w="2013" w:type="dxa"/>
          </w:tcPr>
          <w:p w:rsidR="00CC5CFE" w:rsidRPr="005B418A" w:rsidRDefault="00653DD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2836" w:type="dxa"/>
          </w:tcPr>
          <w:p w:rsidR="00CC5CFE" w:rsidRPr="005B418A" w:rsidRDefault="0007211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Участие</w:t>
            </w:r>
          </w:p>
        </w:tc>
      </w:tr>
      <w:tr w:rsidR="00CC5CFE" w:rsidRPr="005B418A" w:rsidTr="00E3527D">
        <w:trPr>
          <w:jc w:val="center"/>
        </w:trPr>
        <w:tc>
          <w:tcPr>
            <w:tcW w:w="466" w:type="dxa"/>
          </w:tcPr>
          <w:p w:rsidR="00CC5CFE" w:rsidRDefault="00E3527D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2926" w:type="dxa"/>
          </w:tcPr>
          <w:p w:rsidR="00CC5CFE" w:rsidRPr="005B418A" w:rsidRDefault="00653DD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«Практическая реализация ФГОС в образовательной организации: урок и непосредственная образовательная деятельность», МО и Н РТ</w:t>
            </w:r>
          </w:p>
        </w:tc>
        <w:tc>
          <w:tcPr>
            <w:tcW w:w="2240" w:type="dxa"/>
          </w:tcPr>
          <w:p w:rsidR="00CC5CFE" w:rsidRPr="005B418A" w:rsidRDefault="00653DD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методических разработок</w:t>
            </w:r>
          </w:p>
        </w:tc>
        <w:tc>
          <w:tcPr>
            <w:tcW w:w="2013" w:type="dxa"/>
          </w:tcPr>
          <w:p w:rsidR="00CC5CFE" w:rsidRPr="005B418A" w:rsidRDefault="00653DD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2836" w:type="dxa"/>
          </w:tcPr>
          <w:p w:rsidR="00CC5CFE" w:rsidRPr="005B418A" w:rsidRDefault="0007211A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Участие</w:t>
            </w:r>
          </w:p>
        </w:tc>
      </w:tr>
      <w:tr w:rsidR="00CC5CFE" w:rsidRPr="005B418A" w:rsidTr="00E3527D">
        <w:trPr>
          <w:jc w:val="center"/>
        </w:trPr>
        <w:tc>
          <w:tcPr>
            <w:tcW w:w="466" w:type="dxa"/>
          </w:tcPr>
          <w:p w:rsidR="00CC5CFE" w:rsidRDefault="00E3527D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926" w:type="dxa"/>
          </w:tcPr>
          <w:p w:rsidR="00CC5CFE" w:rsidRPr="005B418A" w:rsidRDefault="00653DD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Большой этнографический диктант</w:t>
            </w:r>
            <w:r w:rsidR="0018511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2020</w:t>
            </w:r>
          </w:p>
        </w:tc>
        <w:tc>
          <w:tcPr>
            <w:tcW w:w="2240" w:type="dxa"/>
          </w:tcPr>
          <w:p w:rsidR="00CC5CFE" w:rsidRPr="005B418A" w:rsidRDefault="00653DD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Конкурс</w:t>
            </w:r>
          </w:p>
        </w:tc>
        <w:tc>
          <w:tcPr>
            <w:tcW w:w="2013" w:type="dxa"/>
          </w:tcPr>
          <w:p w:rsidR="00CC5CFE" w:rsidRPr="005B418A" w:rsidRDefault="00DB5E5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Российский</w:t>
            </w:r>
          </w:p>
        </w:tc>
        <w:tc>
          <w:tcPr>
            <w:tcW w:w="2836" w:type="dxa"/>
          </w:tcPr>
          <w:p w:rsidR="00CC5CFE" w:rsidRPr="005B418A" w:rsidRDefault="00DB5E5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  <w:r w:rsidR="00881D5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C5CFE" w:rsidRPr="005B418A" w:rsidTr="00E3527D">
        <w:trPr>
          <w:jc w:val="center"/>
        </w:trPr>
        <w:tc>
          <w:tcPr>
            <w:tcW w:w="466" w:type="dxa"/>
          </w:tcPr>
          <w:p w:rsidR="00CC5CFE" w:rsidRPr="005B418A" w:rsidRDefault="00E352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926" w:type="dxa"/>
          </w:tcPr>
          <w:p w:rsidR="00CC5CFE" w:rsidRDefault="00CC5CFE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Татарча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яз!»</w:t>
            </w:r>
          </w:p>
        </w:tc>
        <w:tc>
          <w:tcPr>
            <w:tcW w:w="2240" w:type="dxa"/>
          </w:tcPr>
          <w:p w:rsidR="00CC5CFE" w:rsidRDefault="00CC5CFE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13" w:type="dxa"/>
          </w:tcPr>
          <w:p w:rsidR="00CC5CFE" w:rsidRPr="000939CA" w:rsidRDefault="0086379B" w:rsidP="0086379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836" w:type="dxa"/>
          </w:tcPr>
          <w:p w:rsidR="00CC5CFE" w:rsidRPr="002B6257" w:rsidRDefault="00CC5CFE" w:rsidP="004704B8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 w:rsidR="0086379B">
              <w:rPr>
                <w:rFonts w:ascii="Times New Roman" w:hAnsi="Times New Roman"/>
                <w:sz w:val="24"/>
                <w:szCs w:val="24"/>
              </w:rPr>
              <w:t xml:space="preserve"> организатора</w:t>
            </w:r>
          </w:p>
        </w:tc>
      </w:tr>
      <w:tr w:rsidR="00637514" w:rsidRPr="005B418A" w:rsidTr="00E3527D">
        <w:trPr>
          <w:jc w:val="center"/>
        </w:trPr>
        <w:tc>
          <w:tcPr>
            <w:tcW w:w="466" w:type="dxa"/>
          </w:tcPr>
          <w:p w:rsidR="00637514" w:rsidRDefault="00E352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926" w:type="dxa"/>
          </w:tcPr>
          <w:p w:rsidR="00637514" w:rsidRPr="00637514" w:rsidRDefault="00B522C9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637514" w:rsidRPr="006375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Лингводидактические основы преподавания родного (татарского) языка и литературы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637514" w:rsidRPr="00637514">
              <w:rPr>
                <w:rFonts w:ascii="Times New Roman" w:hAnsi="Times New Roman"/>
                <w:sz w:val="24"/>
                <w:szCs w:val="24"/>
                <w:shd w:val="clear" w:color="auto" w:fill="FFFFFF"/>
                <w:lang w:val="tt-RU"/>
              </w:rPr>
              <w:t>, МО и Н РТ, ГАОУ ДПО ИРО РТ</w:t>
            </w:r>
          </w:p>
        </w:tc>
        <w:tc>
          <w:tcPr>
            <w:tcW w:w="2240" w:type="dxa"/>
          </w:tcPr>
          <w:p w:rsidR="00637514" w:rsidRPr="0007211A" w:rsidRDefault="00637514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Вебинар</w:t>
            </w:r>
          </w:p>
        </w:tc>
        <w:tc>
          <w:tcPr>
            <w:tcW w:w="2013" w:type="dxa"/>
          </w:tcPr>
          <w:p w:rsidR="00637514" w:rsidRPr="00F27A3E" w:rsidRDefault="0086379B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836" w:type="dxa"/>
          </w:tcPr>
          <w:p w:rsidR="00637514" w:rsidRPr="002B6257" w:rsidRDefault="00637514" w:rsidP="004704B8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F41267" w:rsidRPr="005B418A" w:rsidTr="00E3527D">
        <w:trPr>
          <w:jc w:val="center"/>
        </w:trPr>
        <w:tc>
          <w:tcPr>
            <w:tcW w:w="466" w:type="dxa"/>
          </w:tcPr>
          <w:p w:rsidR="00F41267" w:rsidRDefault="00E352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926" w:type="dxa"/>
          </w:tcPr>
          <w:p w:rsidR="00F41267" w:rsidRPr="00637514" w:rsidRDefault="000939CA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ТАТА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F41267" w:rsidRPr="006375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сүзе</w:t>
            </w:r>
          </w:p>
        </w:tc>
        <w:tc>
          <w:tcPr>
            <w:tcW w:w="2240" w:type="dxa"/>
          </w:tcPr>
          <w:p w:rsidR="00F41267" w:rsidRPr="00637514" w:rsidRDefault="00F41267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конкурс выразительного чтения</w:t>
            </w:r>
          </w:p>
        </w:tc>
        <w:tc>
          <w:tcPr>
            <w:tcW w:w="2013" w:type="dxa"/>
          </w:tcPr>
          <w:p w:rsidR="00F41267" w:rsidRPr="008D4B3C" w:rsidRDefault="0086379B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836" w:type="dxa"/>
          </w:tcPr>
          <w:p w:rsidR="00F41267" w:rsidRDefault="00F41267" w:rsidP="00F41267">
            <w:pPr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F41267">
              <w:rPr>
                <w:rFonts w:ascii="Times New Roman" w:hAnsi="Times New Roman"/>
                <w:sz w:val="24"/>
                <w:szCs w:val="24"/>
              </w:rPr>
              <w:t>Благодарственно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41267" w:rsidRPr="00F41267" w:rsidRDefault="00F41267" w:rsidP="00F41267">
            <w:pPr>
              <w:ind w:right="-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F41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603F" w:rsidRPr="005B418A" w:rsidTr="00E3527D">
        <w:trPr>
          <w:jc w:val="center"/>
        </w:trPr>
        <w:tc>
          <w:tcPr>
            <w:tcW w:w="466" w:type="dxa"/>
          </w:tcPr>
          <w:p w:rsidR="00E1603F" w:rsidRDefault="00E352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926" w:type="dxa"/>
          </w:tcPr>
          <w:p w:rsidR="00E1603F" w:rsidRPr="00E1603F" w:rsidRDefault="00E1603F" w:rsidP="00E1603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1603F">
              <w:rPr>
                <w:b w:val="0"/>
                <w:bCs w:val="0"/>
                <w:sz w:val="24"/>
                <w:szCs w:val="24"/>
              </w:rPr>
              <w:t xml:space="preserve">Подведение итогов деятельности ИП РАО </w:t>
            </w:r>
            <w:r w:rsidR="00B522C9">
              <w:rPr>
                <w:b w:val="0"/>
                <w:bCs w:val="0"/>
                <w:sz w:val="24"/>
                <w:szCs w:val="24"/>
              </w:rPr>
              <w:t>«</w:t>
            </w:r>
            <w:r w:rsidRPr="00E1603F">
              <w:rPr>
                <w:b w:val="0"/>
                <w:bCs w:val="0"/>
                <w:sz w:val="24"/>
                <w:szCs w:val="24"/>
              </w:rPr>
              <w:t>Региональная система организации наставничества педагогических и руководящих кадров на основе сетевого взаимодействия</w:t>
            </w:r>
            <w:r w:rsidR="00B522C9">
              <w:rPr>
                <w:b w:val="0"/>
                <w:bCs w:val="0"/>
                <w:sz w:val="24"/>
                <w:szCs w:val="24"/>
              </w:rPr>
              <w:t>»</w:t>
            </w:r>
            <w:r w:rsidRPr="00E1603F">
              <w:rPr>
                <w:b w:val="0"/>
                <w:bCs w:val="0"/>
                <w:sz w:val="24"/>
                <w:szCs w:val="24"/>
              </w:rPr>
              <w:t xml:space="preserve"> в 2020 году и планы на 2021 год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1603F">
              <w:rPr>
                <w:b w:val="0"/>
                <w:sz w:val="24"/>
                <w:szCs w:val="24"/>
                <w:shd w:val="clear" w:color="auto" w:fill="FFFFFF"/>
                <w:lang w:val="tt-RU"/>
              </w:rPr>
              <w:t>МО и Н РТ, ГАОУ ДПО ИРО РТ</w:t>
            </w:r>
            <w:r>
              <w:rPr>
                <w:b w:val="0"/>
                <w:sz w:val="24"/>
                <w:szCs w:val="24"/>
                <w:shd w:val="clear" w:color="auto" w:fill="FFFFFF"/>
                <w:lang w:val="tt-RU"/>
              </w:rPr>
              <w:t>, 26 января 2012 года</w:t>
            </w:r>
          </w:p>
        </w:tc>
        <w:tc>
          <w:tcPr>
            <w:tcW w:w="2240" w:type="dxa"/>
          </w:tcPr>
          <w:p w:rsidR="00E1603F" w:rsidRPr="0007211A" w:rsidRDefault="00E1603F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Вебинар</w:t>
            </w:r>
          </w:p>
        </w:tc>
        <w:tc>
          <w:tcPr>
            <w:tcW w:w="2013" w:type="dxa"/>
          </w:tcPr>
          <w:p w:rsidR="00E1603F" w:rsidRPr="00F27A3E" w:rsidRDefault="0086379B" w:rsidP="004704B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836" w:type="dxa"/>
          </w:tcPr>
          <w:p w:rsidR="00E1603F" w:rsidRPr="002B6257" w:rsidRDefault="00E1603F" w:rsidP="004704B8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31328" w:rsidRPr="005B418A" w:rsidTr="00E3527D">
        <w:trPr>
          <w:jc w:val="center"/>
        </w:trPr>
        <w:tc>
          <w:tcPr>
            <w:tcW w:w="466" w:type="dxa"/>
          </w:tcPr>
          <w:p w:rsidR="00731328" w:rsidRDefault="00E352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9</w:t>
            </w:r>
          </w:p>
        </w:tc>
        <w:tc>
          <w:tcPr>
            <w:tcW w:w="2926" w:type="dxa"/>
          </w:tcPr>
          <w:p w:rsidR="002C7EBC" w:rsidRPr="002C7EBC" w:rsidRDefault="00731328" w:rsidP="002C7EB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EBC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r w:rsidR="00B522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2C7EB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2C7EBC" w:rsidRPr="002C7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31328" w:rsidRPr="00E1603F" w:rsidRDefault="00731328" w:rsidP="00E1603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0" w:type="dxa"/>
          </w:tcPr>
          <w:p w:rsidR="002C7EBC" w:rsidRPr="002C7EBC" w:rsidRDefault="002C7EBC" w:rsidP="002C7EB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</w:t>
            </w:r>
            <w:r w:rsidRPr="002C7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профессионального мастерства «Воспитать человека»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7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номинации </w:t>
            </w:r>
          </w:p>
          <w:p w:rsidR="00731328" w:rsidRDefault="002C7EBC" w:rsidP="002C7EB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C7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«Воспитание </w:t>
            </w:r>
            <w:proofErr w:type="spellStart"/>
            <w:r w:rsidRPr="002C7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КЛАССного</w:t>
            </w:r>
            <w:proofErr w:type="spellEnd"/>
            <w:r w:rsidRPr="002C7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коллектива»</w:t>
            </w:r>
          </w:p>
        </w:tc>
        <w:tc>
          <w:tcPr>
            <w:tcW w:w="2013" w:type="dxa"/>
          </w:tcPr>
          <w:p w:rsidR="00731328" w:rsidRPr="00F27A3E" w:rsidRDefault="006F3883" w:rsidP="00A33D0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Муниципальный</w:t>
            </w:r>
          </w:p>
        </w:tc>
        <w:tc>
          <w:tcPr>
            <w:tcW w:w="2836" w:type="dxa"/>
          </w:tcPr>
          <w:p w:rsidR="00731328" w:rsidRPr="002B6257" w:rsidRDefault="00731328" w:rsidP="00BC7ADA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 w:rsidR="00863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7A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МКУ № 185 от 01.03.2021, «</w:t>
            </w:r>
            <w:r w:rsidR="0086379B" w:rsidRPr="002C7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муниципального этапа</w:t>
            </w:r>
            <w:r w:rsidR="00BC7A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…»</w:t>
            </w:r>
            <w:r w:rsidR="00863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F3883" w:rsidRPr="005B418A" w:rsidTr="00E3527D">
        <w:trPr>
          <w:jc w:val="center"/>
        </w:trPr>
        <w:tc>
          <w:tcPr>
            <w:tcW w:w="466" w:type="dxa"/>
          </w:tcPr>
          <w:p w:rsidR="006F3883" w:rsidRDefault="00E352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2926" w:type="dxa"/>
          </w:tcPr>
          <w:p w:rsidR="006F3883" w:rsidRPr="00B909F2" w:rsidRDefault="006F3883" w:rsidP="006F38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</w:p>
          <w:p w:rsidR="006F3883" w:rsidRPr="00B909F2" w:rsidRDefault="006F3883" w:rsidP="006F3883">
            <w:pPr>
              <w:rPr>
                <w:rFonts w:ascii="Times New Roman" w:hAnsi="Times New Roman"/>
                <w:sz w:val="24"/>
                <w:szCs w:val="24"/>
              </w:rPr>
            </w:pPr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>«Я выбираю село»</w:t>
            </w:r>
          </w:p>
          <w:p w:rsidR="006F3883" w:rsidRDefault="006F3883" w:rsidP="00E1603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0" w:type="dxa"/>
          </w:tcPr>
          <w:p w:rsidR="006F3883" w:rsidRDefault="006F3883" w:rsidP="006F38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81D5B">
              <w:rPr>
                <w:rFonts w:ascii="Times New Roman" w:hAnsi="Times New Roman"/>
                <w:color w:val="000000"/>
                <w:sz w:val="24"/>
                <w:szCs w:val="24"/>
              </w:rPr>
              <w:t>Конкурс н</w:t>
            </w:r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аучно </w:t>
            </w:r>
            <w:r w:rsidR="00B522C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исследовательских</w:t>
            </w:r>
            <w:proofErr w:type="gramEnd"/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F3883" w:rsidRDefault="006F3883" w:rsidP="006F388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>проектных и творческих работ учащихся</w:t>
            </w:r>
          </w:p>
        </w:tc>
        <w:tc>
          <w:tcPr>
            <w:tcW w:w="2013" w:type="dxa"/>
          </w:tcPr>
          <w:p w:rsidR="006F3883" w:rsidRDefault="006F3883" w:rsidP="006F388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</w:t>
            </w:r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(заочно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6" w:type="dxa"/>
          </w:tcPr>
          <w:p w:rsidR="006F3883" w:rsidRDefault="006F3883" w:rsidP="00A33D02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190E4E" w:rsidRPr="005B418A" w:rsidTr="00E3527D">
        <w:trPr>
          <w:jc w:val="center"/>
        </w:trPr>
        <w:tc>
          <w:tcPr>
            <w:tcW w:w="466" w:type="dxa"/>
          </w:tcPr>
          <w:p w:rsidR="00190E4E" w:rsidRDefault="00E352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926" w:type="dxa"/>
          </w:tcPr>
          <w:p w:rsidR="00190E4E" w:rsidRPr="00B909F2" w:rsidRDefault="00190E4E" w:rsidP="006F38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E4E">
              <w:rPr>
                <w:rFonts w:ascii="Times New Roman" w:hAnsi="Times New Roman"/>
                <w:sz w:val="24"/>
                <w:szCs w:val="24"/>
                <w:lang w:val="tt-RU"/>
              </w:rPr>
              <w:t>V республиканская конференция “Кояшлы ил”  имени Ахмата Рашита</w:t>
            </w:r>
          </w:p>
        </w:tc>
        <w:tc>
          <w:tcPr>
            <w:tcW w:w="2240" w:type="dxa"/>
          </w:tcPr>
          <w:p w:rsidR="00190E4E" w:rsidRDefault="00190E4E" w:rsidP="006F38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НПК</w:t>
            </w:r>
          </w:p>
        </w:tc>
        <w:tc>
          <w:tcPr>
            <w:tcW w:w="2013" w:type="dxa"/>
          </w:tcPr>
          <w:p w:rsidR="00190E4E" w:rsidRDefault="00190E4E" w:rsidP="006F3883">
            <w:pPr>
              <w:pStyle w:val="a5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</w:t>
            </w:r>
          </w:p>
        </w:tc>
        <w:tc>
          <w:tcPr>
            <w:tcW w:w="2836" w:type="dxa"/>
          </w:tcPr>
          <w:p w:rsidR="00190E4E" w:rsidRDefault="00A86AE4" w:rsidP="00A33D02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881D5B" w:rsidRPr="005B418A" w:rsidTr="00E3527D">
        <w:trPr>
          <w:jc w:val="center"/>
        </w:trPr>
        <w:tc>
          <w:tcPr>
            <w:tcW w:w="466" w:type="dxa"/>
          </w:tcPr>
          <w:p w:rsidR="00881D5B" w:rsidRDefault="00881D5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2926" w:type="dxa"/>
          </w:tcPr>
          <w:p w:rsidR="00881D5B" w:rsidRPr="00190E4E" w:rsidRDefault="00881D5B" w:rsidP="006F3883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Тотальный диктант-2021</w:t>
            </w:r>
          </w:p>
        </w:tc>
        <w:tc>
          <w:tcPr>
            <w:tcW w:w="2240" w:type="dxa"/>
          </w:tcPr>
          <w:p w:rsidR="00881D5B" w:rsidRPr="005B418A" w:rsidRDefault="00881D5B" w:rsidP="00B766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Конкурс</w:t>
            </w:r>
          </w:p>
        </w:tc>
        <w:tc>
          <w:tcPr>
            <w:tcW w:w="2013" w:type="dxa"/>
          </w:tcPr>
          <w:p w:rsidR="00881D5B" w:rsidRPr="005B418A" w:rsidRDefault="00881D5B" w:rsidP="00B766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Российский</w:t>
            </w:r>
          </w:p>
        </w:tc>
        <w:tc>
          <w:tcPr>
            <w:tcW w:w="2836" w:type="dxa"/>
          </w:tcPr>
          <w:p w:rsidR="00881D5B" w:rsidRPr="005B418A" w:rsidRDefault="00881D5B" w:rsidP="00B766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Сертификат </w:t>
            </w:r>
          </w:p>
        </w:tc>
      </w:tr>
      <w:tr w:rsidR="00B522C9" w:rsidRPr="005B418A" w:rsidTr="00E3527D">
        <w:trPr>
          <w:jc w:val="center"/>
        </w:trPr>
        <w:tc>
          <w:tcPr>
            <w:tcW w:w="466" w:type="dxa"/>
          </w:tcPr>
          <w:p w:rsidR="00B522C9" w:rsidRDefault="00B522C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2926" w:type="dxa"/>
          </w:tcPr>
          <w:p w:rsidR="00B522C9" w:rsidRDefault="00BC5464" w:rsidP="006F3883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“Тукай – шигъри чишмә</w:t>
            </w:r>
            <w:r w:rsidR="00B522C9">
              <w:rPr>
                <w:rFonts w:ascii="Times New Roman" w:hAnsi="Times New Roman"/>
                <w:sz w:val="24"/>
                <w:szCs w:val="24"/>
                <w:lang w:val="tt-RU"/>
              </w:rPr>
              <w:t>без” , посв. к 135- летию великого татарского поэта Г.</w:t>
            </w:r>
            <w:r w:rsidR="00B522C9">
              <w:rPr>
                <w:rFonts w:ascii="Times New Roman" w:hAnsi="Times New Roman"/>
                <w:sz w:val="24"/>
                <w:szCs w:val="24"/>
              </w:rPr>
              <w:t>Тукая</w:t>
            </w:r>
          </w:p>
        </w:tc>
        <w:tc>
          <w:tcPr>
            <w:tcW w:w="2240" w:type="dxa"/>
          </w:tcPr>
          <w:p w:rsidR="00B522C9" w:rsidRDefault="00B522C9" w:rsidP="00B766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Конкурс чтецов</w:t>
            </w:r>
          </w:p>
        </w:tc>
        <w:tc>
          <w:tcPr>
            <w:tcW w:w="2013" w:type="dxa"/>
          </w:tcPr>
          <w:p w:rsidR="00B522C9" w:rsidRDefault="00B522C9" w:rsidP="00B766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Муниципальный</w:t>
            </w:r>
          </w:p>
        </w:tc>
        <w:tc>
          <w:tcPr>
            <w:tcW w:w="2836" w:type="dxa"/>
          </w:tcPr>
          <w:p w:rsidR="00B522C9" w:rsidRDefault="00B522C9" w:rsidP="00B766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Грамота победителя</w:t>
            </w:r>
          </w:p>
        </w:tc>
      </w:tr>
    </w:tbl>
    <w:p w:rsidR="0059172D" w:rsidRPr="0059172D" w:rsidRDefault="0059172D" w:rsidP="0059172D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625BD1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Распространение и обобщение передового педагогического опыта 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1317" w:type="dxa"/>
        <w:jc w:val="center"/>
        <w:tblInd w:w="848" w:type="dxa"/>
        <w:tblLook w:val="04A0"/>
      </w:tblPr>
      <w:tblGrid>
        <w:gridCol w:w="445"/>
        <w:gridCol w:w="2499"/>
        <w:gridCol w:w="4710"/>
        <w:gridCol w:w="2013"/>
        <w:gridCol w:w="1650"/>
      </w:tblGrid>
      <w:tr w:rsidR="005B418A" w:rsidRPr="005B418A" w:rsidTr="0018511A">
        <w:trPr>
          <w:jc w:val="center"/>
        </w:trPr>
        <w:tc>
          <w:tcPr>
            <w:tcW w:w="44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99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10" w:type="dxa"/>
          </w:tcPr>
          <w:p w:rsidR="005B418A" w:rsidRPr="005B418A" w:rsidRDefault="005B418A" w:rsidP="00761D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 мероприятия</w:t>
            </w:r>
          </w:p>
          <w:p w:rsidR="005B418A" w:rsidRPr="005B418A" w:rsidRDefault="005B418A" w:rsidP="00761D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(открытый урок, мастер-класс, презентация, творческий отчет) </w:t>
            </w:r>
          </w:p>
        </w:tc>
        <w:tc>
          <w:tcPr>
            <w:tcW w:w="2013" w:type="dxa"/>
          </w:tcPr>
          <w:p w:rsidR="005B418A" w:rsidRPr="005B418A" w:rsidRDefault="005B418A" w:rsidP="0007211A">
            <w:pPr>
              <w:ind w:left="-393" w:firstLine="3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0" w:type="dxa"/>
          </w:tcPr>
          <w:p w:rsidR="00761DCC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418A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r w:rsidRPr="005B418A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(приказ, программа мероприятия, план работы)</w:t>
            </w:r>
          </w:p>
        </w:tc>
      </w:tr>
      <w:tr w:rsidR="005B418A" w:rsidRPr="005B418A" w:rsidTr="0018511A">
        <w:trPr>
          <w:jc w:val="center"/>
        </w:trPr>
        <w:tc>
          <w:tcPr>
            <w:tcW w:w="445" w:type="dxa"/>
          </w:tcPr>
          <w:p w:rsidR="005B418A" w:rsidRPr="005B418A" w:rsidRDefault="0093513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1.</w:t>
            </w:r>
          </w:p>
        </w:tc>
        <w:tc>
          <w:tcPr>
            <w:tcW w:w="2499" w:type="dxa"/>
          </w:tcPr>
          <w:p w:rsidR="005B418A" w:rsidRPr="00DF087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087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DF087A">
              <w:rPr>
                <w:rFonts w:ascii="Times New Roman" w:hAnsi="Times New Roman"/>
                <w:sz w:val="24"/>
                <w:szCs w:val="24"/>
              </w:rPr>
              <w:t>Тюркская</w:t>
            </w:r>
            <w:proofErr w:type="gramEnd"/>
            <w:r w:rsidRPr="00DF0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87A">
              <w:rPr>
                <w:rFonts w:ascii="Times New Roman" w:hAnsi="Times New Roman"/>
                <w:sz w:val="24"/>
                <w:szCs w:val="24"/>
              </w:rPr>
              <w:t>лингвокультурология</w:t>
            </w:r>
            <w:proofErr w:type="spellEnd"/>
            <w:r w:rsidRPr="00DF087A">
              <w:rPr>
                <w:rFonts w:ascii="Times New Roman" w:hAnsi="Times New Roman"/>
                <w:sz w:val="24"/>
                <w:szCs w:val="24"/>
              </w:rPr>
              <w:t>: проблемы и перспективы»</w:t>
            </w:r>
          </w:p>
        </w:tc>
        <w:tc>
          <w:tcPr>
            <w:tcW w:w="4710" w:type="dxa"/>
          </w:tcPr>
          <w:p w:rsidR="005B418A" w:rsidRPr="00DF087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087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07211A" w:rsidRPr="00DF087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DF087A">
              <w:rPr>
                <w:rFonts w:ascii="Times New Roman" w:hAnsi="Times New Roman"/>
                <w:sz w:val="24"/>
                <w:szCs w:val="24"/>
              </w:rPr>
              <w:t>Международная конференция учащихся, студентов и аспирантов</w:t>
            </w:r>
            <w:r w:rsidR="00F96497">
              <w:rPr>
                <w:rFonts w:ascii="Times New Roman" w:hAnsi="Times New Roman"/>
                <w:sz w:val="24"/>
                <w:szCs w:val="24"/>
              </w:rPr>
              <w:t>, выступление</w:t>
            </w:r>
          </w:p>
        </w:tc>
        <w:tc>
          <w:tcPr>
            <w:tcW w:w="2013" w:type="dxa"/>
          </w:tcPr>
          <w:p w:rsidR="005B418A" w:rsidRPr="005B418A" w:rsidRDefault="005B418A" w:rsidP="0007211A">
            <w:pPr>
              <w:ind w:left="-535" w:firstLine="535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5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DB5E52" w:rsidRPr="005B418A" w:rsidTr="0018511A">
        <w:trPr>
          <w:jc w:val="center"/>
        </w:trPr>
        <w:tc>
          <w:tcPr>
            <w:tcW w:w="445" w:type="dxa"/>
          </w:tcPr>
          <w:p w:rsidR="00DB5E52" w:rsidRPr="005B418A" w:rsidRDefault="00DB5E5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499" w:type="dxa"/>
          </w:tcPr>
          <w:p w:rsidR="00DB5E52" w:rsidRPr="00DB5E52" w:rsidRDefault="00DB5E5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Публика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4710" w:type="dxa"/>
          </w:tcPr>
          <w:p w:rsidR="00DB5E52" w:rsidRPr="00637514" w:rsidRDefault="00DB5E5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Style w:val="af1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Сообщество </w:t>
            </w:r>
            <w:r w:rsidRPr="00637514">
              <w:rPr>
                <w:rStyle w:val="af1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tt-RU"/>
              </w:rPr>
              <w:t xml:space="preserve">«Буа муниципаль районы татар </w:t>
            </w:r>
            <w:proofErr w:type="gramStart"/>
            <w:r w:rsidRPr="00637514">
              <w:rPr>
                <w:rStyle w:val="af1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tt-RU"/>
              </w:rPr>
              <w:t>теле</w:t>
            </w:r>
            <w:proofErr w:type="gramEnd"/>
            <w:r w:rsidRPr="00637514">
              <w:rPr>
                <w:rStyle w:val="af1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tt-RU"/>
              </w:rPr>
              <w:t xml:space="preserve"> һәм әдәбияты укытучыларының район методик берләшмәсе»</w:t>
            </w: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  <w:hyperlink r:id="rId6" w:history="1">
              <w:r w:rsidRPr="00637514">
                <w:rPr>
                  <w:rStyle w:val="aa"/>
                  <w:rFonts w:ascii="Times New Roman" w:hAnsi="Times New Roman"/>
                  <w:sz w:val="24"/>
                  <w:szCs w:val="24"/>
                  <w:lang w:val="tt-RU"/>
                </w:rPr>
                <w:t>https://edu.tatar.ru/community/index/19263</w:t>
              </w:r>
            </w:hyperlink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DB5E52" w:rsidRPr="00637514" w:rsidRDefault="00DB5E52" w:rsidP="004704B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37514">
              <w:rPr>
                <w:rFonts w:ascii="Times New Roman" w:hAnsi="Times New Roman"/>
                <w:sz w:val="24"/>
                <w:szCs w:val="24"/>
                <w:lang w:val="tt-RU"/>
              </w:rPr>
              <w:t>4 публикаций</w:t>
            </w:r>
          </w:p>
        </w:tc>
        <w:tc>
          <w:tcPr>
            <w:tcW w:w="2013" w:type="dxa"/>
          </w:tcPr>
          <w:p w:rsidR="00DB5E52" w:rsidRPr="005B418A" w:rsidRDefault="00DB5E5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650" w:type="dxa"/>
          </w:tcPr>
          <w:p w:rsidR="00DB5E52" w:rsidRPr="005B418A" w:rsidRDefault="00DB5E5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 урока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внеклассного мероприятия и др.</w:t>
            </w:r>
          </w:p>
        </w:tc>
      </w:tr>
      <w:tr w:rsidR="00DB5E52" w:rsidRPr="005B418A" w:rsidTr="0018511A">
        <w:trPr>
          <w:trHeight w:val="1479"/>
          <w:jc w:val="center"/>
        </w:trPr>
        <w:tc>
          <w:tcPr>
            <w:tcW w:w="445" w:type="dxa"/>
          </w:tcPr>
          <w:p w:rsidR="00DB5E52" w:rsidRDefault="00DB5E5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499" w:type="dxa"/>
          </w:tcPr>
          <w:p w:rsidR="00DB5E52" w:rsidRPr="005B418A" w:rsidRDefault="00DB5E5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Публикации </w:t>
            </w:r>
          </w:p>
        </w:tc>
        <w:tc>
          <w:tcPr>
            <w:tcW w:w="4710" w:type="dxa"/>
          </w:tcPr>
          <w:p w:rsidR="00DB5E52" w:rsidRPr="00637514" w:rsidRDefault="00DB5E52" w:rsidP="004704B8">
            <w:pPr>
              <w:contextualSpacing/>
              <w:rPr>
                <w:rStyle w:val="af1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37514">
              <w:rPr>
                <w:rStyle w:val="af1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Сообщество  «Школа совершенствования профессионального мастерства»</w:t>
            </w:r>
            <w:r w:rsidRPr="0063751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  <w:hyperlink r:id="rId7" w:history="1">
              <w:r w:rsidRPr="00D55FC9">
                <w:rPr>
                  <w:rStyle w:val="aa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https://edu.tatar.ru/community/index/17509</w:t>
              </w:r>
            </w:hyperlink>
          </w:p>
          <w:p w:rsidR="000939CA" w:rsidRDefault="00DB5E52" w:rsidP="004704B8">
            <w:pPr>
              <w:contextualSpacing/>
              <w:rPr>
                <w:rStyle w:val="af1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37514">
              <w:rPr>
                <w:rStyle w:val="af1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 публикаций</w:t>
            </w:r>
          </w:p>
          <w:p w:rsidR="000939CA" w:rsidRPr="00637514" w:rsidRDefault="000939CA" w:rsidP="004704B8">
            <w:pPr>
              <w:contextualSpacing/>
              <w:rPr>
                <w:rStyle w:val="af1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13" w:type="dxa"/>
          </w:tcPr>
          <w:p w:rsidR="00DB5E52" w:rsidRPr="005B418A" w:rsidRDefault="00DB5E5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650" w:type="dxa"/>
          </w:tcPr>
          <w:p w:rsidR="00DB5E52" w:rsidRPr="005B418A" w:rsidRDefault="00DB5E52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ы уроков, внеклассного мероприятия и др.</w:t>
            </w:r>
          </w:p>
        </w:tc>
      </w:tr>
      <w:tr w:rsidR="000939CA" w:rsidRPr="005B418A" w:rsidTr="0018511A">
        <w:trPr>
          <w:trHeight w:val="1164"/>
          <w:jc w:val="center"/>
        </w:trPr>
        <w:tc>
          <w:tcPr>
            <w:tcW w:w="445" w:type="dxa"/>
          </w:tcPr>
          <w:p w:rsidR="000939CA" w:rsidRDefault="000939C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499" w:type="dxa"/>
          </w:tcPr>
          <w:p w:rsidR="000939CA" w:rsidRDefault="000939C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Публикация</w:t>
            </w:r>
          </w:p>
        </w:tc>
        <w:tc>
          <w:tcPr>
            <w:tcW w:w="4710" w:type="dxa"/>
          </w:tcPr>
          <w:p w:rsidR="00190E4E" w:rsidRDefault="00190E4E" w:rsidP="0019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ХI Республиканский (заочно) конкурс </w:t>
            </w:r>
            <w:r w:rsidR="00F96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научно  - </w:t>
            </w:r>
            <w:proofErr w:type="gramStart"/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исследовательских</w:t>
            </w:r>
            <w:proofErr w:type="gramEnd"/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0939CA" w:rsidRPr="00190E4E" w:rsidRDefault="00190E4E" w:rsidP="004704B8">
            <w:pPr>
              <w:rPr>
                <w:rStyle w:val="af1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909F2">
              <w:rPr>
                <w:rFonts w:ascii="Times New Roman" w:hAnsi="Times New Roman"/>
                <w:color w:val="000000"/>
                <w:sz w:val="24"/>
                <w:szCs w:val="24"/>
              </w:rPr>
              <w:t>проектных и творческих работ учащихся «Я выбираю село»</w:t>
            </w:r>
            <w:r w:rsidR="00F96497">
              <w:rPr>
                <w:rFonts w:ascii="Times New Roman" w:hAnsi="Times New Roman"/>
                <w:color w:val="000000"/>
                <w:sz w:val="24"/>
                <w:szCs w:val="24"/>
              </w:rPr>
              <w:t>, план-конспект урока</w:t>
            </w:r>
          </w:p>
        </w:tc>
        <w:tc>
          <w:tcPr>
            <w:tcW w:w="2013" w:type="dxa"/>
          </w:tcPr>
          <w:p w:rsidR="000939CA" w:rsidRPr="005B418A" w:rsidRDefault="000939CA" w:rsidP="00470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650" w:type="dxa"/>
          </w:tcPr>
          <w:p w:rsidR="000939CA" w:rsidRPr="005B418A" w:rsidRDefault="000939CA" w:rsidP="000939C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урока</w:t>
            </w:r>
          </w:p>
        </w:tc>
      </w:tr>
      <w:tr w:rsidR="00731328" w:rsidRPr="005B418A" w:rsidTr="0018511A">
        <w:trPr>
          <w:trHeight w:val="798"/>
          <w:jc w:val="center"/>
        </w:trPr>
        <w:tc>
          <w:tcPr>
            <w:tcW w:w="445" w:type="dxa"/>
          </w:tcPr>
          <w:p w:rsidR="00731328" w:rsidRDefault="00731328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499" w:type="dxa"/>
          </w:tcPr>
          <w:p w:rsidR="00731328" w:rsidRDefault="00731328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Публикация</w:t>
            </w:r>
          </w:p>
        </w:tc>
        <w:tc>
          <w:tcPr>
            <w:tcW w:w="4710" w:type="dxa"/>
          </w:tcPr>
          <w:p w:rsidR="00731328" w:rsidRPr="00190E4E" w:rsidRDefault="00190E4E" w:rsidP="00190E4E">
            <w:pPr>
              <w:pStyle w:val="a4"/>
              <w:rPr>
                <w:rStyle w:val="af1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190E4E">
              <w:rPr>
                <w:rFonts w:ascii="Times New Roman" w:hAnsi="Times New Roman" w:cs="Times New Roman"/>
                <w:lang w:val="tt-RU"/>
              </w:rPr>
              <w:t>V республиканская конференция “Кояшлы ил”  имени Ахмата Рашита</w:t>
            </w:r>
            <w:r w:rsidR="00F96497">
              <w:rPr>
                <w:rFonts w:ascii="Times New Roman" w:hAnsi="Times New Roman" w:cs="Times New Roman"/>
                <w:lang w:val="tt-RU"/>
              </w:rPr>
              <w:t xml:space="preserve">, </w:t>
            </w:r>
            <w:r w:rsidR="00F96497">
              <w:rPr>
                <w:rFonts w:ascii="Times New Roman" w:hAnsi="Times New Roman"/>
                <w:color w:val="000000"/>
              </w:rPr>
              <w:t>план-конспект урока</w:t>
            </w:r>
          </w:p>
        </w:tc>
        <w:tc>
          <w:tcPr>
            <w:tcW w:w="2013" w:type="dxa"/>
          </w:tcPr>
          <w:p w:rsidR="00731328" w:rsidRPr="005B418A" w:rsidRDefault="00731328" w:rsidP="00A33D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650" w:type="dxa"/>
          </w:tcPr>
          <w:p w:rsidR="00731328" w:rsidRPr="005B418A" w:rsidRDefault="00731328" w:rsidP="00A33D0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урока</w:t>
            </w:r>
          </w:p>
        </w:tc>
      </w:tr>
    </w:tbl>
    <w:p w:rsidR="005B5AAD" w:rsidRPr="00071C42" w:rsidRDefault="005B5AAD" w:rsidP="005B418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4553E" w:rsidRPr="00AE6ABB" w:rsidRDefault="0064553E" w:rsidP="00625BD1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Экспериментально-инновационная деятельность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0"/>
        <w:gridCol w:w="3453"/>
        <w:gridCol w:w="2490"/>
        <w:gridCol w:w="1964"/>
        <w:gridCol w:w="2123"/>
      </w:tblGrid>
      <w:tr w:rsidR="0064553E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инновационная площадка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DB5E52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52" w:rsidRDefault="00DB5E52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E52" w:rsidRPr="00D007F6" w:rsidRDefault="00DB5E52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52" w:rsidRPr="00D007F6" w:rsidRDefault="00DB5E52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lang w:val="tt-RU"/>
              </w:rPr>
              <w:t xml:space="preserve"> </w:t>
            </w:r>
            <w:r w:rsidRPr="00B7151A">
              <w:rPr>
                <w:rFonts w:ascii="Times New Roman" w:hAnsi="Times New Roman"/>
                <w:sz w:val="24"/>
                <w:szCs w:val="24"/>
                <w:lang w:val="tt-RU"/>
              </w:rPr>
              <w:t>“Татар әдәбиятында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029AA">
              <w:rPr>
                <w:rFonts w:ascii="Times New Roman" w:hAnsi="Times New Roman"/>
                <w:sz w:val="24"/>
                <w:szCs w:val="24"/>
                <w:lang w:val="tt-RU"/>
              </w:rPr>
              <w:t>табигат</w:t>
            </w:r>
            <w:proofErr w:type="spellStart"/>
            <w:r w:rsidRPr="00A029AA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A029A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һәм шәхес</w:t>
            </w:r>
            <w:r w:rsidRPr="00A029AA">
              <w:rPr>
                <w:rFonts w:ascii="Times New Roman" w:hAnsi="Times New Roman"/>
                <w:sz w:val="24"/>
                <w:szCs w:val="24"/>
              </w:rPr>
              <w:t xml:space="preserve">», рецензент </w:t>
            </w:r>
            <w:proofErr w:type="spellStart"/>
            <w:r w:rsidRPr="00A029AA">
              <w:rPr>
                <w:rFonts w:ascii="Times New Roman" w:hAnsi="Times New Roman"/>
                <w:sz w:val="24"/>
                <w:szCs w:val="24"/>
              </w:rPr>
              <w:t>Идиатуллин</w:t>
            </w:r>
            <w:proofErr w:type="spellEnd"/>
            <w:r w:rsidRPr="00A029AA">
              <w:rPr>
                <w:rFonts w:ascii="Times New Roman" w:hAnsi="Times New Roman"/>
                <w:sz w:val="24"/>
                <w:szCs w:val="24"/>
              </w:rPr>
              <w:t xml:space="preserve"> А.В.. к.</w:t>
            </w:r>
            <w:r w:rsidRPr="00A029AA">
              <w:rPr>
                <w:rFonts w:ascii="Times New Roman" w:hAnsi="Times New Roman"/>
                <w:sz w:val="24"/>
                <w:szCs w:val="24"/>
                <w:lang w:val="tt-RU"/>
              </w:rPr>
              <w:t>ф</w:t>
            </w:r>
            <w:r w:rsidRPr="00A029AA">
              <w:rPr>
                <w:rFonts w:ascii="Times New Roman" w:hAnsi="Times New Roman"/>
                <w:sz w:val="24"/>
                <w:szCs w:val="24"/>
              </w:rPr>
              <w:t>.н., доцент</w:t>
            </w:r>
            <w:r w:rsidRPr="00A029A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Казанского государственного института культуры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52" w:rsidRPr="00D007F6" w:rsidRDefault="00DB5E52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90">
              <w:rPr>
                <w:rFonts w:ascii="Times New Roman" w:hAnsi="Times New Roman"/>
                <w:sz w:val="24"/>
                <w:szCs w:val="24"/>
              </w:rPr>
              <w:t xml:space="preserve">Вношу личный вклад в повышение качества образования учащихся через разработку и реализацию авторской программы курса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внеурочному воспитанию </w:t>
            </w:r>
            <w:r>
              <w:rPr>
                <w:b/>
                <w:lang w:val="tt-RU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52" w:rsidRPr="00D007F6" w:rsidRDefault="00DB5E52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52" w:rsidRPr="00D007F6" w:rsidRDefault="00DB5E52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Рецензия</w:t>
            </w:r>
          </w:p>
        </w:tc>
      </w:tr>
      <w:tr w:rsidR="0064553E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DF6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53E" w:rsidRPr="004900DB" w:rsidRDefault="0064553E" w:rsidP="00625BD1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Общественная деятельность</w:t>
      </w:r>
      <w:r w:rsidR="00B76689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 </w:t>
      </w:r>
      <w:r w:rsidRPr="004900DB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(участие в деятельности педагогических сообществ, в экспертных группах, жюри и комиссиях по направлению образовательной деятельности)</w:t>
      </w:r>
    </w:p>
    <w:p w:rsidR="004900DB" w:rsidRPr="004900DB" w:rsidRDefault="004900DB" w:rsidP="00E62526">
      <w:pPr>
        <w:pStyle w:val="a5"/>
        <w:spacing w:before="100" w:beforeAutospacing="1" w:after="100" w:afterAutospacing="1" w:line="240" w:lineRule="auto"/>
        <w:ind w:left="26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69"/>
        <w:gridCol w:w="4435"/>
        <w:gridCol w:w="1559"/>
        <w:gridCol w:w="4111"/>
      </w:tblGrid>
      <w:tr w:rsidR="0064553E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 (реквизиты приказа)</w:t>
            </w:r>
          </w:p>
        </w:tc>
      </w:tr>
      <w:tr w:rsidR="0064553E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64553E" w:rsidRDefault="0064553E" w:rsidP="0064553E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атарскому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татар</w:t>
            </w:r>
            <w:r w:rsidR="00E14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ским языком обучения </w:t>
            </w: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 тур)</w:t>
            </w:r>
          </w:p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9D" w:rsidRPr="00B0101A" w:rsidRDefault="0086379B" w:rsidP="00B36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МКУ № 958 от 01.11.2020</w:t>
            </w:r>
            <w:r w:rsidR="002C7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553E" w:rsidRPr="00B0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«О составе предметных комиссий по проведению муниципального этапа всероссийской и республика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33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олимпиад школьников в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-2021</w:t>
            </w:r>
            <w:r w:rsidR="0064553E" w:rsidRPr="00B0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году»</w:t>
            </w:r>
          </w:p>
        </w:tc>
        <w:bookmarkStart w:id="0" w:name="_GoBack"/>
        <w:bookmarkEnd w:id="0"/>
      </w:tr>
      <w:tr w:rsidR="00AE6ABB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BB" w:rsidRPr="00D007F6" w:rsidRDefault="00AE6ABB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BB" w:rsidRPr="00D007F6" w:rsidRDefault="00E14331" w:rsidP="0064553E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при проведении государственной итоговой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BB" w:rsidRPr="00D007F6" w:rsidRDefault="00872998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BB" w:rsidRDefault="00E14331" w:rsidP="00B36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“Методические и содержательные особенности деятельности экспертов региональной предметной комиссии при проведении государственной итоговой аттестации”, ГАОУ ДПО “ИРО РТ”, 40 ч.(№004904-БО от 10.12.2019)</w:t>
            </w:r>
          </w:p>
        </w:tc>
      </w:tr>
      <w:tr w:rsidR="00EB67E6" w:rsidRPr="007746C4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E6" w:rsidRDefault="00EB67E6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E6" w:rsidRDefault="007746C4" w:rsidP="007746C4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экспертной комиссии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проверке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работ республиканской научно - практической конференции школьников “Кояшлы ил” имени Ахмата Рашита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E6" w:rsidRPr="00D007F6" w:rsidRDefault="007746C4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экспертной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E6" w:rsidRDefault="007746C4" w:rsidP="00B36D9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“О проведении V республиканской научно-практической конференции</w:t>
            </w:r>
            <w:r w:rsidRPr="00190E4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“Кояшлы ил”  имени Ахмата Рашита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”, МКУ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(Приказ № 240 от 16 марта 2021 г.)</w:t>
            </w:r>
          </w:p>
        </w:tc>
      </w:tr>
      <w:tr w:rsidR="00D34E85" w:rsidRPr="007746C4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85" w:rsidRPr="00D34E85" w:rsidRDefault="00D34E85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85" w:rsidRPr="00D34E85" w:rsidRDefault="00D34E85" w:rsidP="00D34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экспертной комиссии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проверке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работ </w:t>
            </w: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VIII республиканской</w:t>
            </w:r>
          </w:p>
          <w:p w:rsidR="00D34E85" w:rsidRPr="00D34E85" w:rsidRDefault="00D34E85" w:rsidP="00D34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научно –практической конференции</w:t>
            </w:r>
          </w:p>
          <w:p w:rsidR="00D34E85" w:rsidRPr="00D34E85" w:rsidRDefault="00D34E85" w:rsidP="00D34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“Киләчәге бар милләт без,</w:t>
            </w:r>
          </w:p>
          <w:p w:rsidR="00D34E85" w:rsidRPr="00D34E85" w:rsidRDefault="00D34E85" w:rsidP="00D34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Шәхесләргә бай милләт без”</w:t>
            </w:r>
          </w:p>
          <w:p w:rsidR="00D34E85" w:rsidRDefault="00D34E85" w:rsidP="00D34E85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имени Рената Хариса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85" w:rsidRDefault="00D34E85" w:rsidP="0064553E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экспертной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85" w:rsidRPr="00D34E85" w:rsidRDefault="00D34E85" w:rsidP="00D34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</w:t>
            </w: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О проведении VIII республиканской</w:t>
            </w:r>
          </w:p>
          <w:p w:rsidR="00D34E85" w:rsidRPr="00D34E85" w:rsidRDefault="00D34E85" w:rsidP="00D34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научно –практической конференции</w:t>
            </w:r>
          </w:p>
          <w:p w:rsidR="00D34E85" w:rsidRPr="00D34E85" w:rsidRDefault="00D34E85" w:rsidP="00D34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“Киләчәге бар милләт без,</w:t>
            </w:r>
          </w:p>
          <w:p w:rsidR="00D34E85" w:rsidRPr="00D34E85" w:rsidRDefault="00D34E85" w:rsidP="00D34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Шәхесләргә бай милләт без”</w:t>
            </w:r>
          </w:p>
          <w:p w:rsidR="00D34E85" w:rsidRDefault="00D34E85" w:rsidP="00D34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34E85">
              <w:rPr>
                <w:rFonts w:ascii="Times New Roman" w:hAnsi="Times New Roman"/>
                <w:sz w:val="24"/>
                <w:szCs w:val="24"/>
                <w:lang w:val="tt-RU"/>
              </w:rPr>
              <w:t>имени Рената Хариса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”, МКУ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(Приказ № 311 от 13 апреля 2021 г.)</w:t>
            </w:r>
          </w:p>
        </w:tc>
      </w:tr>
    </w:tbl>
    <w:p w:rsidR="006A125A" w:rsidRPr="00E14331" w:rsidRDefault="006A125A" w:rsidP="002334C3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sectPr w:rsidR="006A125A" w:rsidRPr="00E14331" w:rsidSect="005B418A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4E2A"/>
    <w:multiLevelType w:val="hybridMultilevel"/>
    <w:tmpl w:val="030C6406"/>
    <w:lvl w:ilvl="0" w:tplc="74AEA40C">
      <w:start w:val="4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">
    <w:nsid w:val="213A6A7C"/>
    <w:multiLevelType w:val="hybridMultilevel"/>
    <w:tmpl w:val="E6AA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87B92"/>
    <w:multiLevelType w:val="hybridMultilevel"/>
    <w:tmpl w:val="2384C38A"/>
    <w:lvl w:ilvl="0" w:tplc="4718EA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E030E"/>
    <w:multiLevelType w:val="hybridMultilevel"/>
    <w:tmpl w:val="4A88A29C"/>
    <w:lvl w:ilvl="0" w:tplc="8764A0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F1D"/>
    <w:rsid w:val="00001A01"/>
    <w:rsid w:val="0000406C"/>
    <w:rsid w:val="00006FF3"/>
    <w:rsid w:val="00013878"/>
    <w:rsid w:val="00062E4A"/>
    <w:rsid w:val="00071C42"/>
    <w:rsid w:val="0007211A"/>
    <w:rsid w:val="00077089"/>
    <w:rsid w:val="00091EA1"/>
    <w:rsid w:val="000939CA"/>
    <w:rsid w:val="000947A1"/>
    <w:rsid w:val="000B3416"/>
    <w:rsid w:val="000E6FC1"/>
    <w:rsid w:val="000F1442"/>
    <w:rsid w:val="001222CE"/>
    <w:rsid w:val="001503FC"/>
    <w:rsid w:val="0017443A"/>
    <w:rsid w:val="0018511A"/>
    <w:rsid w:val="00190E4E"/>
    <w:rsid w:val="001A23E3"/>
    <w:rsid w:val="001C06AD"/>
    <w:rsid w:val="001E5AB9"/>
    <w:rsid w:val="001E66A4"/>
    <w:rsid w:val="00204435"/>
    <w:rsid w:val="00210676"/>
    <w:rsid w:val="00211BCB"/>
    <w:rsid w:val="00231BF3"/>
    <w:rsid w:val="002334C3"/>
    <w:rsid w:val="0027166F"/>
    <w:rsid w:val="00283A78"/>
    <w:rsid w:val="002B6257"/>
    <w:rsid w:val="002C0F30"/>
    <w:rsid w:val="002C7EBC"/>
    <w:rsid w:val="002D0FF3"/>
    <w:rsid w:val="002D6314"/>
    <w:rsid w:val="002E0829"/>
    <w:rsid w:val="002E7899"/>
    <w:rsid w:val="002F5CE0"/>
    <w:rsid w:val="003619F8"/>
    <w:rsid w:val="00361F1B"/>
    <w:rsid w:val="00364DCB"/>
    <w:rsid w:val="003821C4"/>
    <w:rsid w:val="003B227A"/>
    <w:rsid w:val="003C3503"/>
    <w:rsid w:val="003C3940"/>
    <w:rsid w:val="003C45F8"/>
    <w:rsid w:val="003D1238"/>
    <w:rsid w:val="003D529E"/>
    <w:rsid w:val="003F6FF7"/>
    <w:rsid w:val="00415CB2"/>
    <w:rsid w:val="00425165"/>
    <w:rsid w:val="004278F0"/>
    <w:rsid w:val="00455461"/>
    <w:rsid w:val="00457193"/>
    <w:rsid w:val="004704B8"/>
    <w:rsid w:val="004900DB"/>
    <w:rsid w:val="00496B58"/>
    <w:rsid w:val="004E7C90"/>
    <w:rsid w:val="004F1940"/>
    <w:rsid w:val="005210EA"/>
    <w:rsid w:val="00534F1D"/>
    <w:rsid w:val="00545F6B"/>
    <w:rsid w:val="00552828"/>
    <w:rsid w:val="00580AED"/>
    <w:rsid w:val="0059172D"/>
    <w:rsid w:val="005A43B6"/>
    <w:rsid w:val="005B418A"/>
    <w:rsid w:val="005B5AAD"/>
    <w:rsid w:val="005C078C"/>
    <w:rsid w:val="005C5315"/>
    <w:rsid w:val="00625BD1"/>
    <w:rsid w:val="00637514"/>
    <w:rsid w:val="006437BE"/>
    <w:rsid w:val="0064553E"/>
    <w:rsid w:val="0064654E"/>
    <w:rsid w:val="00650A87"/>
    <w:rsid w:val="00653BCC"/>
    <w:rsid w:val="00653DD2"/>
    <w:rsid w:val="006862A3"/>
    <w:rsid w:val="006863B4"/>
    <w:rsid w:val="006A125A"/>
    <w:rsid w:val="006C23A0"/>
    <w:rsid w:val="006D4FA8"/>
    <w:rsid w:val="006D5C14"/>
    <w:rsid w:val="006E444D"/>
    <w:rsid w:val="006F3883"/>
    <w:rsid w:val="007071FC"/>
    <w:rsid w:val="0072241A"/>
    <w:rsid w:val="00731328"/>
    <w:rsid w:val="007354B5"/>
    <w:rsid w:val="007354F4"/>
    <w:rsid w:val="00761DCC"/>
    <w:rsid w:val="00770AAB"/>
    <w:rsid w:val="007746C4"/>
    <w:rsid w:val="0078551E"/>
    <w:rsid w:val="007876F2"/>
    <w:rsid w:val="007E1EF3"/>
    <w:rsid w:val="00800F90"/>
    <w:rsid w:val="008037C1"/>
    <w:rsid w:val="00842813"/>
    <w:rsid w:val="008520D8"/>
    <w:rsid w:val="0086379B"/>
    <w:rsid w:val="00872998"/>
    <w:rsid w:val="00881D5B"/>
    <w:rsid w:val="0088325D"/>
    <w:rsid w:val="0089010C"/>
    <w:rsid w:val="008C40E4"/>
    <w:rsid w:val="008D4B3C"/>
    <w:rsid w:val="008D795C"/>
    <w:rsid w:val="008F11B5"/>
    <w:rsid w:val="008F2D47"/>
    <w:rsid w:val="008F534C"/>
    <w:rsid w:val="008F7BE1"/>
    <w:rsid w:val="00905946"/>
    <w:rsid w:val="00911A7D"/>
    <w:rsid w:val="00935134"/>
    <w:rsid w:val="00937105"/>
    <w:rsid w:val="00937A67"/>
    <w:rsid w:val="009819EC"/>
    <w:rsid w:val="009A1988"/>
    <w:rsid w:val="009B5EAF"/>
    <w:rsid w:val="009C2F58"/>
    <w:rsid w:val="009E0D30"/>
    <w:rsid w:val="009E3082"/>
    <w:rsid w:val="009F11B8"/>
    <w:rsid w:val="00A01B5A"/>
    <w:rsid w:val="00A25DAC"/>
    <w:rsid w:val="00A33D02"/>
    <w:rsid w:val="00A45C7E"/>
    <w:rsid w:val="00A60784"/>
    <w:rsid w:val="00A630A0"/>
    <w:rsid w:val="00A633CD"/>
    <w:rsid w:val="00A70247"/>
    <w:rsid w:val="00A74708"/>
    <w:rsid w:val="00A84CEE"/>
    <w:rsid w:val="00A86AE4"/>
    <w:rsid w:val="00A90CC9"/>
    <w:rsid w:val="00AA5D05"/>
    <w:rsid w:val="00AE6ABB"/>
    <w:rsid w:val="00B0101A"/>
    <w:rsid w:val="00B115A7"/>
    <w:rsid w:val="00B34BCD"/>
    <w:rsid w:val="00B36D9D"/>
    <w:rsid w:val="00B37B57"/>
    <w:rsid w:val="00B522C9"/>
    <w:rsid w:val="00B56D6B"/>
    <w:rsid w:val="00B76689"/>
    <w:rsid w:val="00B84F15"/>
    <w:rsid w:val="00B903A7"/>
    <w:rsid w:val="00BB11D4"/>
    <w:rsid w:val="00BC27A0"/>
    <w:rsid w:val="00BC5464"/>
    <w:rsid w:val="00BC7ADA"/>
    <w:rsid w:val="00BD7C5B"/>
    <w:rsid w:val="00BE2AFF"/>
    <w:rsid w:val="00BE5C67"/>
    <w:rsid w:val="00C01192"/>
    <w:rsid w:val="00C21C09"/>
    <w:rsid w:val="00C372BA"/>
    <w:rsid w:val="00C42391"/>
    <w:rsid w:val="00C57951"/>
    <w:rsid w:val="00C66F10"/>
    <w:rsid w:val="00C77C12"/>
    <w:rsid w:val="00C91E49"/>
    <w:rsid w:val="00CA0998"/>
    <w:rsid w:val="00CC5CFE"/>
    <w:rsid w:val="00CF1C12"/>
    <w:rsid w:val="00D00E2B"/>
    <w:rsid w:val="00D13E01"/>
    <w:rsid w:val="00D34E85"/>
    <w:rsid w:val="00D45D6E"/>
    <w:rsid w:val="00D55FC9"/>
    <w:rsid w:val="00D63912"/>
    <w:rsid w:val="00D67DB1"/>
    <w:rsid w:val="00DB103F"/>
    <w:rsid w:val="00DB5E52"/>
    <w:rsid w:val="00DD44E6"/>
    <w:rsid w:val="00DE7006"/>
    <w:rsid w:val="00DF087A"/>
    <w:rsid w:val="00DF6D46"/>
    <w:rsid w:val="00E00ECF"/>
    <w:rsid w:val="00E14331"/>
    <w:rsid w:val="00E1603F"/>
    <w:rsid w:val="00E20DEA"/>
    <w:rsid w:val="00E35119"/>
    <w:rsid w:val="00E3527D"/>
    <w:rsid w:val="00E43B3D"/>
    <w:rsid w:val="00E50E3E"/>
    <w:rsid w:val="00E52FD8"/>
    <w:rsid w:val="00E62526"/>
    <w:rsid w:val="00E760A7"/>
    <w:rsid w:val="00E85C20"/>
    <w:rsid w:val="00EA1305"/>
    <w:rsid w:val="00EA291E"/>
    <w:rsid w:val="00EA5B94"/>
    <w:rsid w:val="00EB67E6"/>
    <w:rsid w:val="00ED5FF8"/>
    <w:rsid w:val="00EE224B"/>
    <w:rsid w:val="00EF573F"/>
    <w:rsid w:val="00F06D38"/>
    <w:rsid w:val="00F2083E"/>
    <w:rsid w:val="00F27A3E"/>
    <w:rsid w:val="00F41267"/>
    <w:rsid w:val="00F71FB3"/>
    <w:rsid w:val="00F96497"/>
    <w:rsid w:val="00FA64E1"/>
    <w:rsid w:val="00FA6A87"/>
    <w:rsid w:val="00FC3B15"/>
    <w:rsid w:val="00FE6058"/>
    <w:rsid w:val="00FF093E"/>
    <w:rsid w:val="00FF2900"/>
    <w:rsid w:val="00FF4D90"/>
    <w:rsid w:val="00FF6C16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6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  <w:style w:type="character" w:customStyle="1" w:styleId="20">
    <w:name w:val="Заголовок 2 Знак"/>
    <w:basedOn w:val="a0"/>
    <w:link w:val="2"/>
    <w:uiPriority w:val="9"/>
    <w:rsid w:val="00E16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1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22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49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89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9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9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4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3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84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17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8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21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1021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.tatar.ru/community/index/175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community/index/1926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263A-91E5-4CAB-87C2-5DCFBE58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Фанис</cp:lastModifiedBy>
  <cp:revision>55</cp:revision>
  <cp:lastPrinted>2017-05-17T17:38:00Z</cp:lastPrinted>
  <dcterms:created xsi:type="dcterms:W3CDTF">2020-08-30T16:29:00Z</dcterms:created>
  <dcterms:modified xsi:type="dcterms:W3CDTF">2021-06-01T06:19:00Z</dcterms:modified>
</cp:coreProperties>
</file>